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505DB" w14:textId="77777777" w:rsidR="000D4A3C" w:rsidRDefault="00F42208">
      <w:pPr>
        <w:pBdr>
          <w:top w:val="nil"/>
          <w:left w:val="nil"/>
          <w:bottom w:val="nil"/>
          <w:right w:val="nil"/>
          <w:between w:val="nil"/>
        </w:pBdr>
        <w:spacing w:before="2000" w:line="264" w:lineRule="auto"/>
        <w:jc w:val="center"/>
        <w:rPr>
          <w:rFonts w:ascii="ＭＳ Ｐゴシック" w:eastAsia="ＭＳ Ｐゴシック" w:hAnsi="ＭＳ Ｐゴシック" w:cs="ＭＳ Ｐゴシック"/>
          <w:sz w:val="72"/>
          <w:szCs w:val="72"/>
          <w:highlight w:val="white"/>
        </w:rPr>
      </w:pPr>
      <w:r>
        <w:rPr>
          <w:rFonts w:ascii="ＭＳ Ｐゴシック" w:eastAsia="ＭＳ Ｐゴシック" w:hAnsi="ＭＳ Ｐゴシック" w:cs="ＭＳ Ｐゴシック"/>
          <w:noProof/>
          <w:sz w:val="72"/>
          <w:szCs w:val="72"/>
          <w:lang w:val="en-US"/>
        </w:rPr>
        <mc:AlternateContent>
          <mc:Choice Requires="wps">
            <w:drawing>
              <wp:inline distT="114300" distB="114300" distL="114300" distR="114300" wp14:anchorId="00E322B0" wp14:editId="24B67B21">
                <wp:extent cx="5731200" cy="2404893"/>
                <wp:effectExtent l="0" t="0" r="0" b="0"/>
                <wp:docPr id="2" name="テキスト ボックス 2"/>
                <wp:cNvGraphicFramePr/>
                <a:graphic xmlns:a="http://schemas.openxmlformats.org/drawingml/2006/main">
                  <a:graphicData uri="http://schemas.microsoft.com/office/word/2010/wordprocessingShape">
                    <wps:wsp>
                      <wps:cNvSpPr txBox="1"/>
                      <wps:spPr>
                        <a:xfrm>
                          <a:off x="1234450" y="192025"/>
                          <a:ext cx="5909400" cy="2469000"/>
                        </a:xfrm>
                        <a:prstGeom prst="rect">
                          <a:avLst/>
                        </a:prstGeom>
                        <a:noFill/>
                        <a:ln w="28575" cap="flat" cmpd="sng">
                          <a:solidFill>
                            <a:srgbClr val="000000"/>
                          </a:solidFill>
                          <a:prstDash val="solid"/>
                          <a:round/>
                          <a:headEnd type="none" w="sm" len="sm"/>
                          <a:tailEnd type="none" w="sm" len="sm"/>
                        </a:ln>
                      </wps:spPr>
                      <wps:txbx>
                        <w:txbxContent>
                          <w:p w14:paraId="2C4E36CD" w14:textId="5B7C09BA" w:rsidR="009A08CC" w:rsidRDefault="009A08CC">
                            <w:pPr>
                              <w:spacing w:before="200" w:line="240" w:lineRule="auto"/>
                              <w:jc w:val="center"/>
                              <w:textDirection w:val="btLr"/>
                            </w:pPr>
                            <w:r>
                              <w:rPr>
                                <w:rFonts w:ascii="ＭＳ Ｐゴシック" w:eastAsia="ＭＳ Ｐゴシック" w:hAnsi="ＭＳ Ｐゴシック" w:cs="ＭＳ Ｐゴシック"/>
                                <w:color w:val="000000"/>
                                <w:sz w:val="72"/>
                              </w:rPr>
                              <w:t>臨床研究（観察）</w:t>
                            </w:r>
                          </w:p>
                          <w:p w14:paraId="4F993269" w14:textId="77777777" w:rsidR="009A08CC" w:rsidRDefault="009A08CC">
                            <w:pPr>
                              <w:spacing w:line="240" w:lineRule="auto"/>
                              <w:jc w:val="center"/>
                              <w:textDirection w:val="btLr"/>
                            </w:pPr>
                          </w:p>
                          <w:p w14:paraId="192A20A1" w14:textId="77777777" w:rsidR="009A08CC" w:rsidRDefault="009A08CC">
                            <w:pPr>
                              <w:spacing w:line="240" w:lineRule="auto"/>
                              <w:jc w:val="center"/>
                              <w:textDirection w:val="btLr"/>
                            </w:pPr>
                            <w:r>
                              <w:rPr>
                                <w:rFonts w:ascii="ＭＳ Ｐゴシック" w:eastAsia="ＭＳ Ｐゴシック" w:hAnsi="ＭＳ Ｐゴシック" w:cs="ＭＳ Ｐゴシック"/>
                                <w:color w:val="000000"/>
                                <w:sz w:val="24"/>
                              </w:rPr>
                              <w:br/>
                            </w:r>
                            <w:r>
                              <w:rPr>
                                <w:rFonts w:ascii="ＭＳ Ｐゴシック" w:eastAsia="ＭＳ Ｐゴシック" w:hAnsi="ＭＳ Ｐゴシック" w:cs="ＭＳ Ｐゴシック"/>
                                <w:color w:val="000000"/>
                                <w:sz w:val="72"/>
                              </w:rPr>
                              <w:t>研究計画書　ひな型</w:t>
                            </w:r>
                          </w:p>
                          <w:p w14:paraId="003272D8" w14:textId="77777777" w:rsidR="009A08CC" w:rsidRDefault="009A08CC">
                            <w:pPr>
                              <w:spacing w:line="240" w:lineRule="auto"/>
                              <w:jc w:val="center"/>
                              <w:textDirection w:val="btLr"/>
                            </w:pPr>
                          </w:p>
                        </w:txbxContent>
                      </wps:txbx>
                      <wps:bodyPr spcFirstLastPara="1" wrap="square" lIns="91425" tIns="91425" rIns="91425" bIns="91425" anchor="ctr" anchorCtr="0">
                        <a:noAutofit/>
                      </wps:bodyPr>
                    </wps:wsp>
                  </a:graphicData>
                </a:graphic>
              </wp:inline>
            </w:drawing>
          </mc:Choice>
          <mc:Fallback>
            <w:pict>
              <v:shapetype w14:anchorId="00E322B0" id="_x0000_t202" coordsize="21600,21600" o:spt="202" path="m,l,21600r21600,l21600,xe">
                <v:stroke joinstyle="miter"/>
                <v:path gradientshapeok="t" o:connecttype="rect"/>
              </v:shapetype>
              <v:shape id="テキスト ボックス 2" o:spid="_x0000_s1026" type="#_x0000_t202" style="width:451.3pt;height:18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" filled="f" strokeweight="2.25pt">
                <v:stroke startarrowwidth="narrow" startarrowlength="short" endarrowwidth="narrow" endarrowlength="short" joinstyle="round"/>
                <v:textbox inset="2.53958mm,2.53958mm,2.53958mm,2.53958mm">
                  <w:txbxContent>
                    <w:p w14:paraId="2C4E36CD" w14:textId="5B7C09BA" w:rsidR="009A08CC" w:rsidRDefault="009A08CC">
                      <w:pPr>
                        <w:spacing w:before="200" w:line="240" w:lineRule="auto"/>
                        <w:jc w:val="center"/>
                        <w:textDirection w:val="btLr"/>
                      </w:pPr>
                      <w:r>
                        <w:rPr>
                          <w:rFonts w:ascii="ＭＳ Ｐゴシック" w:eastAsia="ＭＳ Ｐゴシック" w:hAnsi="ＭＳ Ｐゴシック" w:cs="ＭＳ Ｐゴシック"/>
                          <w:color w:val="000000"/>
                          <w:sz w:val="72"/>
                        </w:rPr>
                        <w:t>臨床研究（観察）</w:t>
                      </w:r>
                    </w:p>
                    <w:p w14:paraId="4F993269" w14:textId="77777777" w:rsidR="009A08CC" w:rsidRDefault="009A08CC">
                      <w:pPr>
                        <w:spacing w:line="240" w:lineRule="auto"/>
                        <w:jc w:val="center"/>
                        <w:textDirection w:val="btLr"/>
                      </w:pPr>
                    </w:p>
                    <w:p w14:paraId="192A20A1" w14:textId="77777777" w:rsidR="009A08CC" w:rsidRDefault="009A08CC">
                      <w:pPr>
                        <w:spacing w:line="240" w:lineRule="auto"/>
                        <w:jc w:val="center"/>
                        <w:textDirection w:val="btLr"/>
                      </w:pPr>
                      <w:r>
                        <w:rPr>
                          <w:rFonts w:ascii="ＭＳ Ｐゴシック" w:eastAsia="ＭＳ Ｐゴシック" w:hAnsi="ＭＳ Ｐゴシック" w:cs="ＭＳ Ｐゴシック"/>
                          <w:color w:val="000000"/>
                          <w:sz w:val="24"/>
                        </w:rPr>
                        <w:br/>
                      </w:r>
                      <w:r>
                        <w:rPr>
                          <w:rFonts w:ascii="ＭＳ Ｐゴシック" w:eastAsia="ＭＳ Ｐゴシック" w:hAnsi="ＭＳ Ｐゴシック" w:cs="ＭＳ Ｐゴシック"/>
                          <w:color w:val="000000"/>
                          <w:sz w:val="72"/>
                        </w:rPr>
                        <w:t>研究計画書　ひな型</w:t>
                      </w:r>
                    </w:p>
                    <w:p w14:paraId="003272D8" w14:textId="77777777" w:rsidR="009A08CC" w:rsidRDefault="009A08CC">
                      <w:pPr>
                        <w:spacing w:line="240" w:lineRule="auto"/>
                        <w:jc w:val="center"/>
                        <w:textDirection w:val="btLr"/>
                      </w:pPr>
                    </w:p>
                  </w:txbxContent>
                </v:textbox>
                <w10:anchorlock/>
              </v:shape>
            </w:pict>
          </mc:Fallback>
        </mc:AlternateContent>
      </w:r>
    </w:p>
    <w:p w14:paraId="4F1E8C0F" w14:textId="77777777" w:rsidR="000D4A3C" w:rsidRDefault="000D4A3C">
      <w:pPr>
        <w:pBdr>
          <w:top w:val="nil"/>
          <w:left w:val="nil"/>
          <w:bottom w:val="nil"/>
          <w:right w:val="nil"/>
          <w:between w:val="nil"/>
        </w:pBdr>
        <w:rPr>
          <w:highlight w:val="white"/>
        </w:rPr>
      </w:pPr>
    </w:p>
    <w:p w14:paraId="61EFEBB2" w14:textId="42A2135C" w:rsidR="000D4A3C" w:rsidRDefault="00F42208">
      <w:pPr>
        <w:pBdr>
          <w:top w:val="nil"/>
          <w:left w:val="nil"/>
          <w:bottom w:val="nil"/>
          <w:right w:val="nil"/>
          <w:between w:val="nil"/>
        </w:pBdr>
        <w:jc w:val="right"/>
        <w:rPr>
          <w:highlight w:val="white"/>
        </w:rPr>
      </w:pPr>
      <w:r>
        <w:rPr>
          <w:highlight w:val="white"/>
        </w:rPr>
        <w:t>第4</w:t>
      </w:r>
      <w:r w:rsidR="00542497">
        <w:rPr>
          <w:rFonts w:hint="eastAsia"/>
          <w:highlight w:val="white"/>
        </w:rPr>
        <w:t>.0</w:t>
      </w:r>
      <w:r>
        <w:rPr>
          <w:highlight w:val="white"/>
        </w:rPr>
        <w:t>版  202</w:t>
      </w:r>
      <w:r w:rsidR="00003C86">
        <w:rPr>
          <w:rFonts w:hint="eastAsia"/>
          <w:highlight w:val="white"/>
        </w:rPr>
        <w:t>2</w:t>
      </w:r>
      <w:r>
        <w:rPr>
          <w:highlight w:val="white"/>
        </w:rPr>
        <w:t>年</w:t>
      </w:r>
      <w:r w:rsidR="00003C86">
        <w:rPr>
          <w:rFonts w:hint="eastAsia"/>
          <w:highlight w:val="white"/>
        </w:rPr>
        <w:t>3</w:t>
      </w:r>
      <w:r>
        <w:rPr>
          <w:highlight w:val="white"/>
        </w:rPr>
        <w:t>月</w:t>
      </w:r>
      <w:r w:rsidR="00003C86">
        <w:rPr>
          <w:rFonts w:hint="eastAsia"/>
          <w:highlight w:val="white"/>
        </w:rPr>
        <w:t>24</w:t>
      </w:r>
      <w:r>
        <w:rPr>
          <w:highlight w:val="white"/>
        </w:rPr>
        <w:t>日</w:t>
      </w:r>
    </w:p>
    <w:p w14:paraId="4C31FA1C" w14:textId="77777777" w:rsidR="000D4A3C" w:rsidRDefault="000D4A3C">
      <w:pPr>
        <w:pBdr>
          <w:top w:val="nil"/>
          <w:left w:val="nil"/>
          <w:bottom w:val="nil"/>
          <w:right w:val="nil"/>
          <w:between w:val="nil"/>
        </w:pBdr>
        <w:rPr>
          <w:highlight w:val="white"/>
        </w:rPr>
      </w:pPr>
    </w:p>
    <w:p w14:paraId="3454D3F9" w14:textId="77777777" w:rsidR="000D4A3C" w:rsidRDefault="000D4A3C">
      <w:pPr>
        <w:pBdr>
          <w:top w:val="nil"/>
          <w:left w:val="nil"/>
          <w:bottom w:val="nil"/>
          <w:right w:val="nil"/>
          <w:between w:val="nil"/>
        </w:pBdr>
        <w:rPr>
          <w:highlight w:val="white"/>
        </w:rPr>
      </w:pPr>
    </w:p>
    <w:p w14:paraId="3554BC18" w14:textId="77777777" w:rsidR="000D4A3C" w:rsidRDefault="000D4A3C">
      <w:pPr>
        <w:pBdr>
          <w:top w:val="nil"/>
          <w:left w:val="nil"/>
          <w:bottom w:val="nil"/>
          <w:right w:val="nil"/>
          <w:between w:val="nil"/>
        </w:pBdr>
        <w:rPr>
          <w:highlight w:val="white"/>
        </w:rPr>
      </w:pPr>
    </w:p>
    <w:p w14:paraId="0EC0A6E2" w14:textId="77777777" w:rsidR="000D4A3C" w:rsidRDefault="000D4A3C">
      <w:pPr>
        <w:pBdr>
          <w:top w:val="nil"/>
          <w:left w:val="nil"/>
          <w:bottom w:val="nil"/>
          <w:right w:val="nil"/>
          <w:between w:val="nil"/>
        </w:pBdr>
        <w:rPr>
          <w:highlight w:val="white"/>
        </w:rPr>
      </w:pPr>
    </w:p>
    <w:p w14:paraId="0FCEEE7E" w14:textId="77777777" w:rsidR="000D4A3C" w:rsidRDefault="000D4A3C">
      <w:pPr>
        <w:pBdr>
          <w:top w:val="nil"/>
          <w:left w:val="nil"/>
          <w:bottom w:val="nil"/>
          <w:right w:val="nil"/>
          <w:between w:val="nil"/>
        </w:pBdr>
        <w:rPr>
          <w:highlight w:val="white"/>
        </w:rPr>
      </w:pPr>
    </w:p>
    <w:p w14:paraId="10A008B4" w14:textId="77777777" w:rsidR="000D4A3C" w:rsidRDefault="000D4A3C">
      <w:pPr>
        <w:pBdr>
          <w:top w:val="nil"/>
          <w:left w:val="nil"/>
          <w:bottom w:val="nil"/>
          <w:right w:val="nil"/>
          <w:between w:val="nil"/>
        </w:pBdr>
        <w:rPr>
          <w:rFonts w:ascii="ＭＳ Ｐゴシック" w:eastAsia="ＭＳ Ｐゴシック" w:hAnsi="ＭＳ Ｐゴシック" w:cs="ＭＳ Ｐゴシック"/>
          <w:sz w:val="20"/>
          <w:szCs w:val="20"/>
          <w:highlight w:val="white"/>
        </w:rPr>
      </w:pPr>
    </w:p>
    <w:tbl>
      <w:tblPr>
        <w:tblStyle w:val="a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0D4A3C" w14:paraId="07B4CCF6" w14:textId="77777777">
        <w:tc>
          <w:tcPr>
            <w:tcW w:w="1965" w:type="dxa"/>
            <w:shd w:val="clear" w:color="auto" w:fill="auto"/>
            <w:tcMar>
              <w:top w:w="100" w:type="dxa"/>
              <w:left w:w="100" w:type="dxa"/>
              <w:bottom w:w="100" w:type="dxa"/>
              <w:right w:w="100" w:type="dxa"/>
            </w:tcMar>
          </w:tcPr>
          <w:p w14:paraId="667AAC51" w14:textId="77777777" w:rsidR="000D4A3C" w:rsidRDefault="00F42208">
            <w:pPr>
              <w:widowControl w:val="0"/>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共通の見出し</w:t>
            </w:r>
          </w:p>
        </w:tc>
        <w:tc>
          <w:tcPr>
            <w:tcW w:w="7035" w:type="dxa"/>
            <w:shd w:val="clear" w:color="auto" w:fill="auto"/>
            <w:tcMar>
              <w:top w:w="100" w:type="dxa"/>
              <w:left w:w="100" w:type="dxa"/>
              <w:bottom w:w="100" w:type="dxa"/>
              <w:right w:w="100" w:type="dxa"/>
            </w:tcMar>
          </w:tcPr>
          <w:p w14:paraId="0B3191D8" w14:textId="77777777" w:rsidR="000D4A3C" w:rsidRDefault="00F42208">
            <w:pPr>
              <w:widowControl w:val="0"/>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見出し1と2に関して、見出しの改変や削除はしないで下さい。該当しない場合は</w:t>
            </w:r>
            <w:r w:rsidRPr="009A08CC">
              <w:rPr>
                <w:rFonts w:ascii="ＭＳ Ｐゴシック" w:eastAsia="ＭＳ Ｐゴシック" w:hAnsi="ＭＳ Ｐゴシック" w:cs="ＭＳ Ｐゴシック"/>
                <w:sz w:val="20"/>
                <w:szCs w:val="20"/>
              </w:rPr>
              <w:t>「該当なし」</w:t>
            </w:r>
            <w:r>
              <w:rPr>
                <w:rFonts w:ascii="ＭＳ Ｐゴシック" w:eastAsia="ＭＳ Ｐゴシック" w:hAnsi="ＭＳ Ｐゴシック" w:cs="ＭＳ Ｐゴシック"/>
                <w:sz w:val="20"/>
                <w:szCs w:val="20"/>
                <w:highlight w:val="white"/>
              </w:rPr>
              <w:t>と項目に記載して下さい</w:t>
            </w:r>
          </w:p>
        </w:tc>
      </w:tr>
      <w:tr w:rsidR="000D4A3C" w14:paraId="54169C3E" w14:textId="77777777">
        <w:tc>
          <w:tcPr>
            <w:tcW w:w="1965" w:type="dxa"/>
            <w:shd w:val="clear" w:color="auto" w:fill="auto"/>
            <w:tcMar>
              <w:top w:w="100" w:type="dxa"/>
              <w:left w:w="100" w:type="dxa"/>
              <w:bottom w:w="100" w:type="dxa"/>
              <w:right w:w="100" w:type="dxa"/>
            </w:tcMar>
          </w:tcPr>
          <w:p w14:paraId="3E27A367" w14:textId="77777777" w:rsidR="000D4A3C" w:rsidRDefault="00F42208">
            <w:pPr>
              <w:widowControl w:val="0"/>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推奨見出し</w:t>
            </w:r>
          </w:p>
        </w:tc>
        <w:tc>
          <w:tcPr>
            <w:tcW w:w="7035" w:type="dxa"/>
            <w:shd w:val="clear" w:color="auto" w:fill="auto"/>
            <w:tcMar>
              <w:top w:w="100" w:type="dxa"/>
              <w:left w:w="100" w:type="dxa"/>
              <w:bottom w:w="100" w:type="dxa"/>
              <w:right w:w="100" w:type="dxa"/>
            </w:tcMar>
          </w:tcPr>
          <w:p w14:paraId="11B47C70" w14:textId="77777777" w:rsidR="000D4A3C" w:rsidRDefault="00F42208">
            <w:pPr>
              <w:widowControl w:val="0"/>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見出し3以下は推奨であり、必要に応じて項目名変更・項目削除が可能です</w:t>
            </w:r>
          </w:p>
        </w:tc>
      </w:tr>
      <w:tr w:rsidR="000D4A3C" w14:paraId="3B80AAC4" w14:textId="77777777">
        <w:tc>
          <w:tcPr>
            <w:tcW w:w="1965" w:type="dxa"/>
            <w:shd w:val="clear" w:color="auto" w:fill="auto"/>
            <w:tcMar>
              <w:top w:w="100" w:type="dxa"/>
              <w:left w:w="100" w:type="dxa"/>
              <w:bottom w:w="100" w:type="dxa"/>
              <w:right w:w="100" w:type="dxa"/>
            </w:tcMar>
          </w:tcPr>
          <w:p w14:paraId="0274E246" w14:textId="77777777" w:rsidR="000D4A3C" w:rsidRDefault="00F42208">
            <w:pPr>
              <w:widowControl w:val="0"/>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共通テキスト</w:t>
            </w:r>
          </w:p>
        </w:tc>
        <w:tc>
          <w:tcPr>
            <w:tcW w:w="7035" w:type="dxa"/>
            <w:shd w:val="clear" w:color="auto" w:fill="auto"/>
            <w:tcMar>
              <w:top w:w="100" w:type="dxa"/>
              <w:left w:w="100" w:type="dxa"/>
              <w:bottom w:w="100" w:type="dxa"/>
              <w:right w:w="100" w:type="dxa"/>
            </w:tcMar>
          </w:tcPr>
          <w:p w14:paraId="5919528C" w14:textId="77777777" w:rsidR="000D4A3C" w:rsidRDefault="00F42208">
            <w:pPr>
              <w:widowControl w:val="0"/>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黒字の文章はそのまま使用して下さい</w:t>
            </w:r>
          </w:p>
        </w:tc>
      </w:tr>
      <w:tr w:rsidR="000D4A3C" w14:paraId="7EA49A2C" w14:textId="77777777">
        <w:tc>
          <w:tcPr>
            <w:tcW w:w="1965" w:type="dxa"/>
            <w:shd w:val="clear" w:color="auto" w:fill="auto"/>
            <w:tcMar>
              <w:top w:w="100" w:type="dxa"/>
              <w:left w:w="100" w:type="dxa"/>
              <w:bottom w:w="100" w:type="dxa"/>
              <w:right w:w="100" w:type="dxa"/>
            </w:tcMar>
          </w:tcPr>
          <w:p w14:paraId="5223ECE1" w14:textId="77777777" w:rsidR="000D4A3C" w:rsidRDefault="00F42208">
            <w:pPr>
              <w:widowControl w:val="0"/>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変数テキスト</w:t>
            </w:r>
          </w:p>
        </w:tc>
        <w:tc>
          <w:tcPr>
            <w:tcW w:w="7035" w:type="dxa"/>
            <w:shd w:val="clear" w:color="auto" w:fill="auto"/>
            <w:tcMar>
              <w:top w:w="100" w:type="dxa"/>
              <w:left w:w="100" w:type="dxa"/>
              <w:bottom w:w="100" w:type="dxa"/>
              <w:right w:w="100" w:type="dxa"/>
            </w:tcMar>
          </w:tcPr>
          <w:p w14:paraId="47435F1C" w14:textId="77777777" w:rsidR="000D4A3C" w:rsidRDefault="00F42208">
            <w:pPr>
              <w:widowControl w:val="0"/>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color w:val="0000FF"/>
                <w:sz w:val="20"/>
                <w:szCs w:val="20"/>
                <w:highlight w:val="white"/>
              </w:rPr>
              <w:t>[カギカッコで括られた青字テキスト]</w:t>
            </w:r>
            <w:r>
              <w:rPr>
                <w:rFonts w:ascii="ＭＳ Ｐゴシック" w:eastAsia="ＭＳ Ｐゴシック" w:hAnsi="ＭＳ Ｐゴシック" w:cs="ＭＳ Ｐゴシック"/>
                <w:sz w:val="20"/>
                <w:szCs w:val="20"/>
                <w:highlight w:val="white"/>
              </w:rPr>
              <w:t>はそれぞれの研究に応じて記載して下さい</w:t>
            </w:r>
          </w:p>
        </w:tc>
      </w:tr>
      <w:tr w:rsidR="000D4A3C" w14:paraId="4E04ECBE" w14:textId="77777777">
        <w:tc>
          <w:tcPr>
            <w:tcW w:w="1965" w:type="dxa"/>
            <w:shd w:val="clear" w:color="auto" w:fill="auto"/>
            <w:tcMar>
              <w:top w:w="100" w:type="dxa"/>
              <w:left w:w="100" w:type="dxa"/>
              <w:bottom w:w="100" w:type="dxa"/>
              <w:right w:w="100" w:type="dxa"/>
            </w:tcMar>
          </w:tcPr>
          <w:p w14:paraId="0BBB847F" w14:textId="77777777" w:rsidR="000D4A3C" w:rsidRDefault="00F42208">
            <w:pPr>
              <w:widowControl w:val="0"/>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例文</w:t>
            </w:r>
          </w:p>
        </w:tc>
        <w:tc>
          <w:tcPr>
            <w:tcW w:w="7035" w:type="dxa"/>
            <w:shd w:val="clear" w:color="auto" w:fill="auto"/>
            <w:tcMar>
              <w:top w:w="100" w:type="dxa"/>
              <w:left w:w="100" w:type="dxa"/>
              <w:bottom w:w="100" w:type="dxa"/>
              <w:right w:w="100" w:type="dxa"/>
            </w:tcMar>
          </w:tcPr>
          <w:p w14:paraId="33D6AF04" w14:textId="77777777" w:rsidR="000D4A3C" w:rsidRDefault="00F42208">
            <w:pPr>
              <w:widowControl w:val="0"/>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color w:val="6AA84F"/>
                <w:sz w:val="20"/>
                <w:szCs w:val="20"/>
                <w:highlight w:val="white"/>
              </w:rPr>
              <w:t>緑文字</w:t>
            </w:r>
            <w:r>
              <w:rPr>
                <w:rFonts w:ascii="ＭＳ Ｐゴシック" w:eastAsia="ＭＳ Ｐゴシック" w:hAnsi="ＭＳ Ｐゴシック" w:cs="ＭＳ Ｐゴシック"/>
                <w:sz w:val="20"/>
                <w:szCs w:val="20"/>
                <w:highlight w:val="white"/>
              </w:rPr>
              <w:t>の例文は削除して下さい</w:t>
            </w:r>
          </w:p>
        </w:tc>
      </w:tr>
      <w:tr w:rsidR="000D4A3C" w14:paraId="185B1DED" w14:textId="77777777">
        <w:tc>
          <w:tcPr>
            <w:tcW w:w="1965" w:type="dxa"/>
            <w:shd w:val="clear" w:color="auto" w:fill="auto"/>
            <w:tcMar>
              <w:top w:w="100" w:type="dxa"/>
              <w:left w:w="100" w:type="dxa"/>
              <w:bottom w:w="100" w:type="dxa"/>
              <w:right w:w="100" w:type="dxa"/>
            </w:tcMar>
          </w:tcPr>
          <w:p w14:paraId="2DFB0905" w14:textId="77777777" w:rsidR="000D4A3C" w:rsidRDefault="00F42208">
            <w:pPr>
              <w:widowControl w:val="0"/>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注意事項</w:t>
            </w:r>
          </w:p>
        </w:tc>
        <w:tc>
          <w:tcPr>
            <w:tcW w:w="7035" w:type="dxa"/>
            <w:shd w:val="clear" w:color="auto" w:fill="auto"/>
            <w:tcMar>
              <w:top w:w="100" w:type="dxa"/>
              <w:left w:w="100" w:type="dxa"/>
              <w:bottom w:w="100" w:type="dxa"/>
              <w:right w:w="100" w:type="dxa"/>
            </w:tcMar>
          </w:tcPr>
          <w:p w14:paraId="1295D00C" w14:textId="77777777" w:rsidR="000D4A3C" w:rsidRDefault="00F42208">
            <w:pPr>
              <w:widowControl w:val="0"/>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color w:val="FF0000"/>
                <w:sz w:val="20"/>
                <w:szCs w:val="20"/>
                <w:highlight w:val="white"/>
              </w:rPr>
              <w:t>赤字</w:t>
            </w:r>
            <w:r>
              <w:rPr>
                <w:rFonts w:ascii="ＭＳ Ｐゴシック" w:eastAsia="ＭＳ Ｐゴシック" w:hAnsi="ＭＳ Ｐゴシック" w:cs="ＭＳ Ｐゴシック"/>
                <w:sz w:val="20"/>
                <w:szCs w:val="20"/>
                <w:highlight w:val="white"/>
              </w:rPr>
              <w:t>は確認後に削除して下さい</w:t>
            </w:r>
          </w:p>
        </w:tc>
      </w:tr>
    </w:tbl>
    <w:p w14:paraId="7A97BE19" w14:textId="77777777" w:rsidR="000D4A3C" w:rsidRDefault="000D4A3C">
      <w:pPr>
        <w:pBdr>
          <w:top w:val="nil"/>
          <w:left w:val="nil"/>
          <w:bottom w:val="nil"/>
          <w:right w:val="nil"/>
          <w:between w:val="nil"/>
        </w:pBdr>
        <w:rPr>
          <w:rFonts w:ascii="ＭＳ Ｐゴシック" w:eastAsia="ＭＳ Ｐゴシック" w:hAnsi="ＭＳ Ｐゴシック" w:cs="ＭＳ Ｐゴシック"/>
          <w:sz w:val="20"/>
          <w:szCs w:val="20"/>
          <w:highlight w:val="white"/>
        </w:rPr>
      </w:pPr>
    </w:p>
    <w:p w14:paraId="2A64BD58" w14:textId="77777777" w:rsidR="000D4A3C" w:rsidRDefault="00F42208">
      <w:pPr>
        <w:pBdr>
          <w:top w:val="nil"/>
          <w:left w:val="nil"/>
          <w:bottom w:val="nil"/>
          <w:right w:val="nil"/>
          <w:between w:val="nil"/>
        </w:pBdr>
        <w:rPr>
          <w:highlight w:val="white"/>
        </w:rPr>
      </w:pPr>
      <w:r>
        <w:rPr>
          <w:rFonts w:ascii="ＭＳ Ｐゴシック" w:eastAsia="ＭＳ Ｐゴシック" w:hAnsi="ＭＳ Ｐゴシック" w:cs="ＭＳ Ｐゴシック"/>
          <w:sz w:val="20"/>
          <w:szCs w:val="20"/>
          <w:highlight w:val="white"/>
        </w:rPr>
        <w:t>※ 研究計画書提出時は本ページを削除して下さい。</w:t>
      </w:r>
    </w:p>
    <w:p w14:paraId="75C0A0F9" w14:textId="77777777" w:rsidR="000D4A3C" w:rsidRDefault="00F42208">
      <w:pPr>
        <w:pBdr>
          <w:top w:val="nil"/>
          <w:left w:val="nil"/>
          <w:bottom w:val="nil"/>
          <w:right w:val="nil"/>
          <w:between w:val="nil"/>
        </w:pBdr>
        <w:rPr>
          <w:highlight w:val="white"/>
        </w:rPr>
      </w:pPr>
      <w:r>
        <w:br w:type="page"/>
      </w:r>
    </w:p>
    <w:p w14:paraId="79EC5FA6" w14:textId="77777777" w:rsidR="000D4A3C" w:rsidRDefault="000D4A3C">
      <w:pPr>
        <w:pBdr>
          <w:top w:val="nil"/>
          <w:left w:val="nil"/>
          <w:bottom w:val="nil"/>
          <w:right w:val="nil"/>
          <w:between w:val="nil"/>
        </w:pBdr>
        <w:jc w:val="center"/>
        <w:rPr>
          <w:highlight w:val="white"/>
        </w:rPr>
      </w:pPr>
    </w:p>
    <w:p w14:paraId="4A7238D1" w14:textId="408E18C9" w:rsidR="000D4A3C" w:rsidRDefault="000D4A3C">
      <w:pPr>
        <w:pBdr>
          <w:top w:val="nil"/>
          <w:left w:val="nil"/>
          <w:bottom w:val="nil"/>
          <w:right w:val="nil"/>
          <w:between w:val="nil"/>
        </w:pBdr>
        <w:jc w:val="center"/>
        <w:rPr>
          <w:highlight w:val="white"/>
        </w:rPr>
      </w:pPr>
    </w:p>
    <w:p w14:paraId="2659A64C" w14:textId="77777777" w:rsidR="007A656F" w:rsidRDefault="007A656F">
      <w:pPr>
        <w:pBdr>
          <w:top w:val="nil"/>
          <w:left w:val="nil"/>
          <w:bottom w:val="nil"/>
          <w:right w:val="nil"/>
          <w:between w:val="nil"/>
        </w:pBdr>
        <w:jc w:val="center"/>
        <w:rPr>
          <w:highlight w:val="white"/>
        </w:rPr>
      </w:pPr>
    </w:p>
    <w:p w14:paraId="1AFA98AC" w14:textId="77777777" w:rsidR="000D4A3C" w:rsidRDefault="000D4A3C">
      <w:pPr>
        <w:pBdr>
          <w:top w:val="nil"/>
          <w:left w:val="nil"/>
          <w:bottom w:val="nil"/>
          <w:right w:val="nil"/>
          <w:between w:val="nil"/>
        </w:pBdr>
        <w:jc w:val="center"/>
        <w:rPr>
          <w:highlight w:val="white"/>
        </w:rPr>
      </w:pPr>
    </w:p>
    <w:p w14:paraId="1ABFC3CC" w14:textId="77777777" w:rsidR="000D4A3C" w:rsidRDefault="000D4A3C">
      <w:pPr>
        <w:pBdr>
          <w:top w:val="nil"/>
          <w:left w:val="nil"/>
          <w:bottom w:val="nil"/>
          <w:right w:val="nil"/>
          <w:between w:val="nil"/>
        </w:pBdr>
        <w:jc w:val="center"/>
        <w:rPr>
          <w:highlight w:val="white"/>
        </w:rPr>
      </w:pPr>
    </w:p>
    <w:p w14:paraId="49C71D42" w14:textId="77777777" w:rsidR="000D4A3C" w:rsidRDefault="00F42208">
      <w:pPr>
        <w:pBdr>
          <w:top w:val="nil"/>
          <w:left w:val="nil"/>
          <w:bottom w:val="nil"/>
          <w:right w:val="nil"/>
          <w:between w:val="nil"/>
        </w:pBdr>
        <w:jc w:val="center"/>
        <w:rPr>
          <w:highlight w:val="white"/>
        </w:rPr>
      </w:pPr>
      <w:r>
        <w:rPr>
          <w:highlight w:val="white"/>
        </w:rPr>
        <w:t>課題名</w:t>
      </w:r>
    </w:p>
    <w:p w14:paraId="76BA56FF" w14:textId="77777777" w:rsidR="000D4A3C" w:rsidRDefault="00F42208">
      <w:pPr>
        <w:pBdr>
          <w:top w:val="nil"/>
          <w:left w:val="nil"/>
          <w:bottom w:val="nil"/>
          <w:right w:val="nil"/>
          <w:between w:val="nil"/>
        </w:pBdr>
        <w:jc w:val="center"/>
        <w:rPr>
          <w:color w:val="0000FF"/>
          <w:sz w:val="24"/>
          <w:szCs w:val="24"/>
          <w:highlight w:val="white"/>
        </w:rPr>
      </w:pPr>
      <w:r>
        <w:rPr>
          <w:color w:val="0000FF"/>
          <w:sz w:val="24"/>
          <w:szCs w:val="24"/>
          <w:highlight w:val="white"/>
        </w:rPr>
        <w:t>[課題名]</w:t>
      </w:r>
    </w:p>
    <w:p w14:paraId="4FC8C1CF" w14:textId="584D6BD4" w:rsidR="000D4A3C" w:rsidRDefault="000D4A3C">
      <w:pPr>
        <w:pBdr>
          <w:top w:val="nil"/>
          <w:left w:val="nil"/>
          <w:bottom w:val="nil"/>
          <w:right w:val="nil"/>
          <w:between w:val="nil"/>
        </w:pBdr>
        <w:jc w:val="center"/>
        <w:rPr>
          <w:highlight w:val="white"/>
        </w:rPr>
      </w:pPr>
    </w:p>
    <w:p w14:paraId="2D2E8307" w14:textId="6C65634E" w:rsidR="007A656F" w:rsidRDefault="007A656F">
      <w:pPr>
        <w:pBdr>
          <w:top w:val="nil"/>
          <w:left w:val="nil"/>
          <w:bottom w:val="nil"/>
          <w:right w:val="nil"/>
          <w:between w:val="nil"/>
        </w:pBdr>
        <w:jc w:val="center"/>
        <w:rPr>
          <w:highlight w:val="white"/>
        </w:rPr>
      </w:pPr>
    </w:p>
    <w:p w14:paraId="089F9748" w14:textId="6D7B6704" w:rsidR="007A656F" w:rsidRDefault="007A656F">
      <w:pPr>
        <w:pBdr>
          <w:top w:val="nil"/>
          <w:left w:val="nil"/>
          <w:bottom w:val="nil"/>
          <w:right w:val="nil"/>
          <w:between w:val="nil"/>
        </w:pBdr>
        <w:jc w:val="center"/>
        <w:rPr>
          <w:highlight w:val="white"/>
        </w:rPr>
      </w:pPr>
    </w:p>
    <w:p w14:paraId="322BF7B2" w14:textId="77777777" w:rsidR="007A656F" w:rsidRDefault="007A656F">
      <w:pPr>
        <w:pBdr>
          <w:top w:val="nil"/>
          <w:left w:val="nil"/>
          <w:bottom w:val="nil"/>
          <w:right w:val="nil"/>
          <w:between w:val="nil"/>
        </w:pBdr>
        <w:jc w:val="center"/>
        <w:rPr>
          <w:highlight w:val="white"/>
        </w:rPr>
      </w:pPr>
    </w:p>
    <w:p w14:paraId="63C014B0" w14:textId="32E8085B" w:rsidR="000D4A3C" w:rsidRDefault="00F42208">
      <w:pPr>
        <w:pBdr>
          <w:top w:val="nil"/>
          <w:left w:val="nil"/>
          <w:bottom w:val="nil"/>
          <w:right w:val="nil"/>
          <w:between w:val="nil"/>
        </w:pBdr>
        <w:jc w:val="center"/>
        <w:rPr>
          <w:color w:val="0000FF"/>
          <w:highlight w:val="white"/>
        </w:rPr>
      </w:pPr>
      <w:r>
        <w:rPr>
          <w:highlight w:val="white"/>
        </w:rPr>
        <w:t>研究</w:t>
      </w:r>
      <w:r w:rsidR="0032299C">
        <w:rPr>
          <w:rFonts w:hint="eastAsia"/>
          <w:highlight w:val="white"/>
        </w:rPr>
        <w:t>責任</w:t>
      </w:r>
      <w:r>
        <w:rPr>
          <w:highlight w:val="white"/>
        </w:rPr>
        <w:t>者所属:国立病院機</w:t>
      </w:r>
      <w:r w:rsidRPr="007A656F">
        <w:rPr>
          <w:highlight w:val="white"/>
        </w:rPr>
        <w:t>構</w:t>
      </w:r>
      <w:r w:rsidR="007A656F" w:rsidRPr="007A656F">
        <w:rPr>
          <w:rFonts w:hint="eastAsia"/>
          <w:highlight w:val="white"/>
        </w:rPr>
        <w:t>高崎総合医療センター</w:t>
      </w:r>
    </w:p>
    <w:p w14:paraId="5AE692C1" w14:textId="35D3AD16" w:rsidR="000D4A3C" w:rsidRDefault="00F42208">
      <w:pPr>
        <w:pBdr>
          <w:top w:val="nil"/>
          <w:left w:val="nil"/>
          <w:bottom w:val="nil"/>
          <w:right w:val="nil"/>
          <w:between w:val="nil"/>
        </w:pBdr>
        <w:jc w:val="center"/>
        <w:rPr>
          <w:highlight w:val="white"/>
        </w:rPr>
      </w:pPr>
      <w:r>
        <w:rPr>
          <w:highlight w:val="white"/>
        </w:rPr>
        <w:t>研究</w:t>
      </w:r>
      <w:r w:rsidR="007A656F">
        <w:rPr>
          <w:rFonts w:hint="eastAsia"/>
          <w:highlight w:val="white"/>
        </w:rPr>
        <w:t>責任者</w:t>
      </w:r>
      <w:r>
        <w:rPr>
          <w:highlight w:val="white"/>
        </w:rPr>
        <w:t>名:</w:t>
      </w:r>
      <w:r>
        <w:rPr>
          <w:color w:val="0000FF"/>
          <w:highlight w:val="white"/>
        </w:rPr>
        <w:t>[研究</w:t>
      </w:r>
      <w:r w:rsidR="007A656F">
        <w:rPr>
          <w:rFonts w:hint="eastAsia"/>
          <w:color w:val="0000FF"/>
          <w:highlight w:val="white"/>
        </w:rPr>
        <w:t>責任</w:t>
      </w:r>
      <w:r>
        <w:rPr>
          <w:color w:val="0000FF"/>
          <w:highlight w:val="white"/>
        </w:rPr>
        <w:t>者名]</w:t>
      </w:r>
    </w:p>
    <w:p w14:paraId="5A98E8C1" w14:textId="77777777" w:rsidR="000D4A3C" w:rsidRDefault="000D4A3C">
      <w:pPr>
        <w:pBdr>
          <w:top w:val="nil"/>
          <w:left w:val="nil"/>
          <w:bottom w:val="nil"/>
          <w:right w:val="nil"/>
          <w:between w:val="nil"/>
        </w:pBdr>
        <w:jc w:val="center"/>
        <w:rPr>
          <w:highlight w:val="white"/>
        </w:rPr>
      </w:pPr>
    </w:p>
    <w:p w14:paraId="37260A82" w14:textId="77777777" w:rsidR="000D4A3C" w:rsidRDefault="000D4A3C">
      <w:pPr>
        <w:pBdr>
          <w:top w:val="nil"/>
          <w:left w:val="nil"/>
          <w:bottom w:val="nil"/>
          <w:right w:val="nil"/>
          <w:between w:val="nil"/>
        </w:pBdr>
        <w:jc w:val="center"/>
        <w:rPr>
          <w:highlight w:val="white"/>
        </w:rPr>
      </w:pPr>
    </w:p>
    <w:p w14:paraId="496DE143" w14:textId="77777777" w:rsidR="000D4A3C" w:rsidRPr="00DA189B" w:rsidRDefault="00F42208">
      <w:pPr>
        <w:pBdr>
          <w:top w:val="nil"/>
          <w:left w:val="nil"/>
          <w:bottom w:val="nil"/>
          <w:right w:val="nil"/>
          <w:between w:val="nil"/>
        </w:pBdr>
        <w:jc w:val="center"/>
        <w:rPr>
          <w:highlight w:val="white"/>
          <w:lang w:val="en-US"/>
        </w:rPr>
      </w:pPr>
      <w:r w:rsidRPr="00DA189B">
        <w:rPr>
          <w:highlight w:val="white"/>
          <w:lang w:val="en-US"/>
        </w:rPr>
        <w:t xml:space="preserve">Version 1.0 </w:t>
      </w:r>
      <w:r w:rsidRPr="00DA189B">
        <w:rPr>
          <w:color w:val="0000FF"/>
          <w:highlight w:val="white"/>
          <w:lang w:val="en-US"/>
        </w:rPr>
        <w:t>[</w:t>
      </w:r>
      <w:r>
        <w:rPr>
          <w:color w:val="0000FF"/>
          <w:highlight w:val="white"/>
        </w:rPr>
        <w:t>年</w:t>
      </w:r>
      <w:r w:rsidRPr="00DA189B">
        <w:rPr>
          <w:color w:val="0000FF"/>
          <w:highlight w:val="white"/>
          <w:lang w:val="en-US"/>
        </w:rPr>
        <w:t>]</w:t>
      </w:r>
      <w:r>
        <w:rPr>
          <w:highlight w:val="white"/>
        </w:rPr>
        <w:t>年</w:t>
      </w:r>
      <w:r w:rsidRPr="00DA189B">
        <w:rPr>
          <w:color w:val="0000FF"/>
          <w:highlight w:val="white"/>
          <w:lang w:val="en-US"/>
        </w:rPr>
        <w:t>[</w:t>
      </w:r>
      <w:r>
        <w:rPr>
          <w:color w:val="0000FF"/>
          <w:highlight w:val="white"/>
        </w:rPr>
        <w:t>月</w:t>
      </w:r>
      <w:r w:rsidRPr="00DA189B">
        <w:rPr>
          <w:color w:val="0000FF"/>
          <w:highlight w:val="white"/>
          <w:lang w:val="en-US"/>
        </w:rPr>
        <w:t>]</w:t>
      </w:r>
      <w:r>
        <w:rPr>
          <w:highlight w:val="white"/>
        </w:rPr>
        <w:t>月</w:t>
      </w:r>
      <w:r w:rsidRPr="00DA189B">
        <w:rPr>
          <w:color w:val="0000FF"/>
          <w:highlight w:val="white"/>
          <w:lang w:val="en-US"/>
        </w:rPr>
        <w:t>[</w:t>
      </w:r>
      <w:r>
        <w:rPr>
          <w:color w:val="0000FF"/>
          <w:highlight w:val="white"/>
        </w:rPr>
        <w:t>日</w:t>
      </w:r>
      <w:r w:rsidRPr="00DA189B">
        <w:rPr>
          <w:color w:val="0000FF"/>
          <w:highlight w:val="white"/>
          <w:lang w:val="en-US"/>
        </w:rPr>
        <w:t>]</w:t>
      </w:r>
      <w:r>
        <w:rPr>
          <w:highlight w:val="white"/>
        </w:rPr>
        <w:t>日</w:t>
      </w:r>
    </w:p>
    <w:p w14:paraId="17679E7C" w14:textId="77777777" w:rsidR="000D4A3C" w:rsidRPr="00DA189B" w:rsidRDefault="000D4A3C">
      <w:pPr>
        <w:pBdr>
          <w:top w:val="nil"/>
          <w:left w:val="nil"/>
          <w:bottom w:val="nil"/>
          <w:right w:val="nil"/>
          <w:between w:val="nil"/>
        </w:pBdr>
        <w:rPr>
          <w:highlight w:val="white"/>
          <w:lang w:val="en-US"/>
        </w:rPr>
      </w:pPr>
    </w:p>
    <w:p w14:paraId="7D37B809" w14:textId="2509690F" w:rsidR="000D4A3C" w:rsidRDefault="00613C96">
      <w:pPr>
        <w:pBdr>
          <w:top w:val="nil"/>
          <w:left w:val="nil"/>
          <w:bottom w:val="nil"/>
          <w:right w:val="nil"/>
          <w:between w:val="nil"/>
        </w:pBdr>
        <w:rPr>
          <w:color w:val="FF0000"/>
          <w:highlight w:val="white"/>
        </w:rPr>
      </w:pPr>
      <w:r>
        <w:rPr>
          <w:rFonts w:hint="eastAsia"/>
          <w:color w:val="FF0000"/>
          <w:highlight w:val="white"/>
        </w:rPr>
        <w:t>臨床研究</w:t>
      </w:r>
      <w:r w:rsidR="007A656F">
        <w:rPr>
          <w:rFonts w:hint="eastAsia"/>
          <w:color w:val="FF0000"/>
          <w:highlight w:val="white"/>
        </w:rPr>
        <w:t>倫理委員会</w:t>
      </w:r>
      <w:r w:rsidR="00F42208">
        <w:rPr>
          <w:color w:val="FF0000"/>
          <w:highlight w:val="white"/>
        </w:rPr>
        <w:t>初回提出版をVersion 1.0とし、その後の改訂・改正については各研究毎の手順書に従い版数管理を行う。</w:t>
      </w:r>
    </w:p>
    <w:p w14:paraId="5D9C2BED" w14:textId="77777777" w:rsidR="000D4A3C" w:rsidRDefault="00F42208">
      <w:pPr>
        <w:pBdr>
          <w:top w:val="nil"/>
          <w:left w:val="nil"/>
          <w:bottom w:val="nil"/>
          <w:right w:val="nil"/>
          <w:between w:val="nil"/>
        </w:pBdr>
        <w:rPr>
          <w:highlight w:val="white"/>
        </w:rPr>
      </w:pPr>
      <w:r>
        <w:rPr>
          <w:color w:val="FF0000"/>
          <w:highlight w:val="white"/>
        </w:rPr>
        <w:t>表紙には現在の版のみを記載する。</w:t>
      </w:r>
    </w:p>
    <w:tbl>
      <w:tblPr>
        <w:tblStyle w:val="a6"/>
        <w:tblW w:w="902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D4A3C" w14:paraId="0BECFDD8" w14:textId="77777777">
        <w:trPr>
          <w:jc w:val="center"/>
        </w:trPr>
        <w:tc>
          <w:tcPr>
            <w:tcW w:w="9026" w:type="dxa"/>
            <w:shd w:val="clear" w:color="auto" w:fill="auto"/>
            <w:tcMar>
              <w:top w:w="100" w:type="dxa"/>
              <w:left w:w="100" w:type="dxa"/>
              <w:bottom w:w="100" w:type="dxa"/>
              <w:right w:w="100" w:type="dxa"/>
            </w:tcMar>
          </w:tcPr>
          <w:p w14:paraId="4B4E0A46" w14:textId="75A04BA5" w:rsidR="000D4A3C" w:rsidRDefault="00F42208">
            <w:pPr>
              <w:widowControl w:val="0"/>
              <w:pBdr>
                <w:top w:val="nil"/>
                <w:left w:val="nil"/>
                <w:bottom w:val="nil"/>
                <w:right w:val="nil"/>
                <w:between w:val="nil"/>
              </w:pBdr>
              <w:spacing w:line="276" w:lineRule="auto"/>
              <w:rPr>
                <w:sz w:val="18"/>
                <w:szCs w:val="18"/>
                <w:highlight w:val="white"/>
              </w:rPr>
            </w:pPr>
            <w:r>
              <w:rPr>
                <w:sz w:val="18"/>
                <w:szCs w:val="18"/>
                <w:highlight w:val="white"/>
              </w:rPr>
              <w:t>本文書中の情報は、本臨床研究の直接関係者(実施医療機関の長、研究責任者、臨床研究協力者及び倫理審査委員会等)に限定して提供しています。したがって、臨床研究に参加する被験者から同意を取得する場合を除き、</w:t>
            </w:r>
            <w:r w:rsidR="0032299C">
              <w:rPr>
                <w:rFonts w:hint="eastAsia"/>
                <w:sz w:val="18"/>
                <w:szCs w:val="18"/>
                <w:highlight w:val="white"/>
              </w:rPr>
              <w:t>研究責任者</w:t>
            </w:r>
            <w:r>
              <w:rPr>
                <w:sz w:val="18"/>
                <w:szCs w:val="18"/>
                <w:highlight w:val="white"/>
              </w:rPr>
              <w:t>の事前の同意なしに、本臨床研究と関係のない第三者に情報を開示することはできません。</w:t>
            </w:r>
          </w:p>
        </w:tc>
      </w:tr>
    </w:tbl>
    <w:p w14:paraId="1DD2F5DA" w14:textId="261E696E" w:rsidR="000D4A3C" w:rsidRDefault="000D4A3C">
      <w:pPr>
        <w:pBdr>
          <w:top w:val="nil"/>
          <w:left w:val="nil"/>
          <w:bottom w:val="nil"/>
          <w:right w:val="nil"/>
          <w:between w:val="nil"/>
        </w:pBdr>
        <w:rPr>
          <w:highlight w:val="white"/>
        </w:rPr>
      </w:pPr>
    </w:p>
    <w:p w14:paraId="77BF5CE7" w14:textId="035BEFC0" w:rsidR="007A656F" w:rsidRDefault="007A656F">
      <w:pPr>
        <w:pBdr>
          <w:top w:val="nil"/>
          <w:left w:val="nil"/>
          <w:bottom w:val="nil"/>
          <w:right w:val="nil"/>
          <w:between w:val="nil"/>
        </w:pBdr>
        <w:rPr>
          <w:highlight w:val="white"/>
        </w:rPr>
      </w:pPr>
    </w:p>
    <w:p w14:paraId="79094687" w14:textId="77777777" w:rsidR="007A656F" w:rsidRDefault="007A656F">
      <w:pPr>
        <w:pBdr>
          <w:top w:val="nil"/>
          <w:left w:val="nil"/>
          <w:bottom w:val="nil"/>
          <w:right w:val="nil"/>
          <w:between w:val="nil"/>
        </w:pBdr>
        <w:rPr>
          <w:highlight w:val="white"/>
        </w:rPr>
      </w:pPr>
    </w:p>
    <w:p w14:paraId="13F7D7CC" w14:textId="77777777" w:rsidR="007A656F" w:rsidRDefault="007A656F">
      <w:pPr>
        <w:pBdr>
          <w:top w:val="nil"/>
          <w:left w:val="nil"/>
          <w:bottom w:val="nil"/>
          <w:right w:val="nil"/>
          <w:between w:val="nil"/>
        </w:pBdr>
        <w:rPr>
          <w:lang w:val="en-US"/>
        </w:rPr>
      </w:pPr>
    </w:p>
    <w:p w14:paraId="2D9A1E51" w14:textId="709B617C" w:rsidR="000D4A3C" w:rsidRPr="00DA189B" w:rsidRDefault="00F42208">
      <w:pPr>
        <w:pBdr>
          <w:top w:val="nil"/>
          <w:left w:val="nil"/>
          <w:bottom w:val="nil"/>
          <w:right w:val="nil"/>
          <w:between w:val="nil"/>
        </w:pBdr>
        <w:rPr>
          <w:highlight w:val="white"/>
          <w:lang w:val="en-US"/>
        </w:rPr>
      </w:pPr>
      <w:r w:rsidRPr="00DA189B">
        <w:rPr>
          <w:lang w:val="en-US"/>
        </w:rPr>
        <w:br w:type="page"/>
      </w:r>
    </w:p>
    <w:p w14:paraId="0C89E48B" w14:textId="77777777" w:rsidR="000D4A3C" w:rsidRPr="00DA189B" w:rsidRDefault="00F42208">
      <w:pPr>
        <w:pBdr>
          <w:top w:val="nil"/>
          <w:left w:val="nil"/>
          <w:bottom w:val="nil"/>
          <w:right w:val="nil"/>
          <w:between w:val="nil"/>
        </w:pBdr>
        <w:rPr>
          <w:b/>
          <w:sz w:val="32"/>
          <w:szCs w:val="32"/>
          <w:highlight w:val="white"/>
          <w:lang w:val="en-US"/>
        </w:rPr>
      </w:pPr>
      <w:r>
        <w:rPr>
          <w:b/>
          <w:sz w:val="32"/>
          <w:szCs w:val="32"/>
          <w:highlight w:val="white"/>
        </w:rPr>
        <w:lastRenderedPageBreak/>
        <w:t>改訂履歴</w:t>
      </w:r>
    </w:p>
    <w:p w14:paraId="2111572E" w14:textId="77777777" w:rsidR="000D4A3C" w:rsidRPr="00DA189B" w:rsidRDefault="00F42208">
      <w:pPr>
        <w:pBdr>
          <w:top w:val="nil"/>
          <w:left w:val="nil"/>
          <w:bottom w:val="nil"/>
          <w:right w:val="nil"/>
          <w:between w:val="nil"/>
        </w:pBdr>
        <w:rPr>
          <w:color w:val="6AA84F"/>
          <w:highlight w:val="white"/>
          <w:lang w:val="en-US"/>
        </w:rPr>
      </w:pPr>
      <w:r w:rsidRPr="00DA189B">
        <w:rPr>
          <w:color w:val="6AA84F"/>
          <w:highlight w:val="white"/>
          <w:lang w:val="en-US"/>
        </w:rPr>
        <w:t>Version 1.2</w:t>
      </w:r>
      <w:r>
        <w:rPr>
          <w:color w:val="6AA84F"/>
          <w:highlight w:val="white"/>
        </w:rPr>
        <w:t xml:space="preserve">　</w:t>
      </w:r>
      <w:r w:rsidRPr="00DA189B">
        <w:rPr>
          <w:color w:val="6AA84F"/>
          <w:highlight w:val="white"/>
          <w:lang w:val="en-US"/>
        </w:rPr>
        <w:t>2021</w:t>
      </w:r>
      <w:r>
        <w:rPr>
          <w:color w:val="6AA84F"/>
          <w:highlight w:val="white"/>
        </w:rPr>
        <w:t>年</w:t>
      </w:r>
      <w:r w:rsidRPr="00DA189B">
        <w:rPr>
          <w:color w:val="6AA84F"/>
          <w:highlight w:val="white"/>
          <w:lang w:val="en-US"/>
        </w:rPr>
        <w:t>10</w:t>
      </w:r>
      <w:r>
        <w:rPr>
          <w:color w:val="6AA84F"/>
          <w:highlight w:val="white"/>
        </w:rPr>
        <w:t>月</w:t>
      </w:r>
      <w:r w:rsidRPr="00DA189B">
        <w:rPr>
          <w:color w:val="6AA84F"/>
          <w:highlight w:val="white"/>
          <w:lang w:val="en-US"/>
        </w:rPr>
        <w:t>15</w:t>
      </w:r>
      <w:r>
        <w:rPr>
          <w:color w:val="6AA84F"/>
          <w:highlight w:val="white"/>
        </w:rPr>
        <w:t>日</w:t>
      </w:r>
    </w:p>
    <w:p w14:paraId="314A3968" w14:textId="77777777" w:rsidR="000D4A3C" w:rsidRPr="00DA189B" w:rsidRDefault="000D4A3C">
      <w:pPr>
        <w:pBdr>
          <w:top w:val="nil"/>
          <w:left w:val="nil"/>
          <w:bottom w:val="nil"/>
          <w:right w:val="nil"/>
          <w:between w:val="nil"/>
        </w:pBdr>
        <w:rPr>
          <w:color w:val="6AA84F"/>
          <w:highlight w:val="white"/>
          <w:lang w:val="en-US"/>
        </w:rPr>
      </w:pPr>
    </w:p>
    <w:p w14:paraId="07891F61" w14:textId="6D777CE4" w:rsidR="000D4A3C" w:rsidRDefault="00F42208">
      <w:pPr>
        <w:pBdr>
          <w:top w:val="nil"/>
          <w:left w:val="nil"/>
          <w:bottom w:val="nil"/>
          <w:right w:val="nil"/>
          <w:between w:val="nil"/>
        </w:pBdr>
        <w:rPr>
          <w:color w:val="6AA84F"/>
          <w:highlight w:val="white"/>
        </w:rPr>
      </w:pPr>
      <w:r>
        <w:rPr>
          <w:color w:val="6AA84F"/>
          <w:highlight w:val="white"/>
        </w:rPr>
        <w:t xml:space="preserve">Version 1.1　2021年9月10日　</w:t>
      </w:r>
      <w:r w:rsidR="00613C96">
        <w:rPr>
          <w:rFonts w:hint="eastAsia"/>
          <w:color w:val="6AA84F"/>
          <w:highlight w:val="white"/>
        </w:rPr>
        <w:t>臨床研究</w:t>
      </w:r>
      <w:r>
        <w:rPr>
          <w:color w:val="6AA84F"/>
          <w:highlight w:val="white"/>
        </w:rPr>
        <w:t>倫理委員会 2回目提出、</w:t>
      </w:r>
      <w:r w:rsidR="00613C96">
        <w:rPr>
          <w:rFonts w:hint="eastAsia"/>
          <w:color w:val="6AA84F"/>
          <w:highlight w:val="white"/>
        </w:rPr>
        <w:t>臨床研究</w:t>
      </w:r>
      <w:r>
        <w:rPr>
          <w:color w:val="6AA84F"/>
          <w:highlight w:val="white"/>
        </w:rPr>
        <w:t>倫理委員会承認</w:t>
      </w:r>
    </w:p>
    <w:p w14:paraId="3285827D" w14:textId="75DFC9B0" w:rsidR="000D4A3C" w:rsidRDefault="00F42208">
      <w:pPr>
        <w:pBdr>
          <w:top w:val="nil"/>
          <w:left w:val="nil"/>
          <w:bottom w:val="nil"/>
          <w:right w:val="nil"/>
          <w:between w:val="nil"/>
        </w:pBdr>
        <w:rPr>
          <w:color w:val="6AA84F"/>
          <w:highlight w:val="white"/>
        </w:rPr>
      </w:pPr>
      <w:r>
        <w:rPr>
          <w:color w:val="6AA84F"/>
          <w:highlight w:val="white"/>
        </w:rPr>
        <w:t xml:space="preserve">Version 1.0　2021年8月13日　</w:t>
      </w:r>
      <w:r w:rsidR="00613C96">
        <w:rPr>
          <w:rFonts w:hint="eastAsia"/>
          <w:color w:val="6AA84F"/>
          <w:highlight w:val="white"/>
        </w:rPr>
        <w:t>臨床研究</w:t>
      </w:r>
      <w:r>
        <w:rPr>
          <w:color w:val="6AA84F"/>
          <w:highlight w:val="white"/>
        </w:rPr>
        <w:t>倫理委員会 初回提出</w:t>
      </w:r>
    </w:p>
    <w:p w14:paraId="46EBBC5E" w14:textId="77777777" w:rsidR="000D4A3C" w:rsidRDefault="000D4A3C">
      <w:pPr>
        <w:pBdr>
          <w:top w:val="nil"/>
          <w:left w:val="nil"/>
          <w:bottom w:val="nil"/>
          <w:right w:val="nil"/>
          <w:between w:val="nil"/>
        </w:pBdr>
        <w:rPr>
          <w:color w:val="6AA84F"/>
          <w:highlight w:val="white"/>
        </w:rPr>
      </w:pPr>
    </w:p>
    <w:p w14:paraId="5CA63C83" w14:textId="77777777" w:rsidR="000D4A3C" w:rsidRDefault="00F42208">
      <w:pPr>
        <w:pBdr>
          <w:top w:val="nil"/>
          <w:left w:val="nil"/>
          <w:bottom w:val="nil"/>
          <w:right w:val="nil"/>
          <w:between w:val="nil"/>
        </w:pBdr>
        <w:rPr>
          <w:color w:val="6AA84F"/>
          <w:highlight w:val="white"/>
        </w:rPr>
      </w:pPr>
      <w:r>
        <w:rPr>
          <w:color w:val="FF0000"/>
          <w:highlight w:val="white"/>
        </w:rPr>
        <w:t>Version 1.0以降の版改訂では変更内容の概略を記載する。</w:t>
      </w:r>
    </w:p>
    <w:p w14:paraId="706C49AD" w14:textId="77777777" w:rsidR="000D4A3C" w:rsidRDefault="00F42208">
      <w:pPr>
        <w:pBdr>
          <w:top w:val="nil"/>
          <w:left w:val="nil"/>
          <w:bottom w:val="nil"/>
          <w:right w:val="nil"/>
          <w:between w:val="nil"/>
        </w:pBdr>
        <w:rPr>
          <w:color w:val="6AA84F"/>
          <w:highlight w:val="white"/>
        </w:rPr>
      </w:pPr>
      <w:r>
        <w:rPr>
          <w:color w:val="6AA84F"/>
          <w:highlight w:val="white"/>
        </w:rPr>
        <w:t>Version 1.1 変更内容の概略</w:t>
      </w:r>
    </w:p>
    <w:tbl>
      <w:tblPr>
        <w:tblStyle w:val="a7"/>
        <w:tblW w:w="879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4"/>
        <w:gridCol w:w="2775"/>
        <w:gridCol w:w="4035"/>
      </w:tblGrid>
      <w:tr w:rsidR="000D4A3C" w14:paraId="35111E93" w14:textId="77777777">
        <w:tc>
          <w:tcPr>
            <w:tcW w:w="1984" w:type="dxa"/>
            <w:shd w:val="clear" w:color="auto" w:fill="auto"/>
            <w:tcMar>
              <w:top w:w="100" w:type="dxa"/>
              <w:left w:w="100" w:type="dxa"/>
              <w:bottom w:w="100" w:type="dxa"/>
              <w:right w:w="100" w:type="dxa"/>
            </w:tcMar>
          </w:tcPr>
          <w:p w14:paraId="055354C2" w14:textId="77777777" w:rsidR="000D4A3C" w:rsidRDefault="00F42208">
            <w:pPr>
              <w:widowControl w:val="0"/>
              <w:pBdr>
                <w:top w:val="nil"/>
                <w:left w:val="nil"/>
                <w:bottom w:val="nil"/>
                <w:right w:val="nil"/>
                <w:between w:val="nil"/>
              </w:pBdr>
              <w:spacing w:line="240" w:lineRule="auto"/>
              <w:jc w:val="center"/>
              <w:rPr>
                <w:color w:val="6AA84F"/>
                <w:highlight w:val="white"/>
              </w:rPr>
            </w:pPr>
            <w:r>
              <w:rPr>
                <w:color w:val="6AA84F"/>
                <w:highlight w:val="white"/>
              </w:rPr>
              <w:t>変更箇所</w:t>
            </w:r>
          </w:p>
        </w:tc>
        <w:tc>
          <w:tcPr>
            <w:tcW w:w="2775" w:type="dxa"/>
            <w:shd w:val="clear" w:color="auto" w:fill="auto"/>
            <w:tcMar>
              <w:top w:w="100" w:type="dxa"/>
              <w:left w:w="100" w:type="dxa"/>
              <w:bottom w:w="100" w:type="dxa"/>
              <w:right w:w="100" w:type="dxa"/>
            </w:tcMar>
          </w:tcPr>
          <w:p w14:paraId="68E740F5" w14:textId="77777777" w:rsidR="000D4A3C" w:rsidRDefault="00F42208">
            <w:pPr>
              <w:widowControl w:val="0"/>
              <w:pBdr>
                <w:top w:val="nil"/>
                <w:left w:val="nil"/>
                <w:bottom w:val="nil"/>
                <w:right w:val="nil"/>
                <w:between w:val="nil"/>
              </w:pBdr>
              <w:spacing w:line="240" w:lineRule="auto"/>
              <w:jc w:val="center"/>
              <w:rPr>
                <w:color w:val="6AA84F"/>
                <w:highlight w:val="white"/>
              </w:rPr>
            </w:pPr>
            <w:r>
              <w:rPr>
                <w:color w:val="6AA84F"/>
                <w:highlight w:val="white"/>
              </w:rPr>
              <w:t>変更内容</w:t>
            </w:r>
          </w:p>
        </w:tc>
        <w:tc>
          <w:tcPr>
            <w:tcW w:w="4035" w:type="dxa"/>
            <w:shd w:val="clear" w:color="auto" w:fill="auto"/>
            <w:tcMar>
              <w:top w:w="100" w:type="dxa"/>
              <w:left w:w="100" w:type="dxa"/>
              <w:bottom w:w="100" w:type="dxa"/>
              <w:right w:w="100" w:type="dxa"/>
            </w:tcMar>
          </w:tcPr>
          <w:p w14:paraId="0AB3F6D6" w14:textId="77777777" w:rsidR="000D4A3C" w:rsidRDefault="00F42208">
            <w:pPr>
              <w:widowControl w:val="0"/>
              <w:pBdr>
                <w:top w:val="nil"/>
                <w:left w:val="nil"/>
                <w:bottom w:val="nil"/>
                <w:right w:val="nil"/>
                <w:between w:val="nil"/>
              </w:pBdr>
              <w:spacing w:line="240" w:lineRule="auto"/>
              <w:jc w:val="center"/>
              <w:rPr>
                <w:color w:val="6AA84F"/>
                <w:highlight w:val="white"/>
              </w:rPr>
            </w:pPr>
            <w:r>
              <w:rPr>
                <w:color w:val="6AA84F"/>
                <w:highlight w:val="white"/>
              </w:rPr>
              <w:t>変更理由</w:t>
            </w:r>
          </w:p>
        </w:tc>
      </w:tr>
      <w:tr w:rsidR="000D4A3C" w14:paraId="008C4E6A" w14:textId="77777777">
        <w:tc>
          <w:tcPr>
            <w:tcW w:w="1984" w:type="dxa"/>
            <w:shd w:val="clear" w:color="auto" w:fill="auto"/>
            <w:tcMar>
              <w:top w:w="100" w:type="dxa"/>
              <w:left w:w="100" w:type="dxa"/>
              <w:bottom w:w="100" w:type="dxa"/>
              <w:right w:w="100" w:type="dxa"/>
            </w:tcMar>
          </w:tcPr>
          <w:p w14:paraId="6CCEB508" w14:textId="77777777" w:rsidR="000D4A3C" w:rsidRDefault="00F42208">
            <w:pPr>
              <w:widowControl w:val="0"/>
              <w:pBdr>
                <w:top w:val="nil"/>
                <w:left w:val="nil"/>
                <w:bottom w:val="nil"/>
                <w:right w:val="nil"/>
                <w:between w:val="nil"/>
              </w:pBdr>
              <w:spacing w:line="240" w:lineRule="auto"/>
              <w:rPr>
                <w:color w:val="6AA84F"/>
                <w:highlight w:val="white"/>
              </w:rPr>
            </w:pPr>
            <w:r>
              <w:rPr>
                <w:color w:val="6AA84F"/>
                <w:highlight w:val="white"/>
              </w:rPr>
              <w:t>6.1. 選択基準</w:t>
            </w:r>
          </w:p>
        </w:tc>
        <w:tc>
          <w:tcPr>
            <w:tcW w:w="2775" w:type="dxa"/>
            <w:shd w:val="clear" w:color="auto" w:fill="auto"/>
            <w:tcMar>
              <w:top w:w="100" w:type="dxa"/>
              <w:left w:w="100" w:type="dxa"/>
              <w:bottom w:w="100" w:type="dxa"/>
              <w:right w:w="100" w:type="dxa"/>
            </w:tcMar>
          </w:tcPr>
          <w:p w14:paraId="5103E69F" w14:textId="77777777" w:rsidR="000D4A3C" w:rsidRDefault="00F42208">
            <w:pPr>
              <w:widowControl w:val="0"/>
              <w:pBdr>
                <w:top w:val="nil"/>
                <w:left w:val="nil"/>
                <w:bottom w:val="nil"/>
                <w:right w:val="nil"/>
                <w:between w:val="nil"/>
              </w:pBdr>
              <w:spacing w:line="240" w:lineRule="auto"/>
              <w:rPr>
                <w:color w:val="6AA84F"/>
                <w:highlight w:val="white"/>
              </w:rPr>
            </w:pPr>
            <w:r>
              <w:rPr>
                <w:color w:val="6AA84F"/>
                <w:highlight w:val="white"/>
              </w:rPr>
              <w:t>年齢条件を削除</w:t>
            </w:r>
          </w:p>
        </w:tc>
        <w:tc>
          <w:tcPr>
            <w:tcW w:w="4035" w:type="dxa"/>
            <w:shd w:val="clear" w:color="auto" w:fill="auto"/>
            <w:tcMar>
              <w:top w:w="100" w:type="dxa"/>
              <w:left w:w="100" w:type="dxa"/>
              <w:bottom w:w="100" w:type="dxa"/>
              <w:right w:w="100" w:type="dxa"/>
            </w:tcMar>
          </w:tcPr>
          <w:p w14:paraId="1DB33F33" w14:textId="77777777" w:rsidR="000D4A3C" w:rsidRDefault="00F42208">
            <w:pPr>
              <w:widowControl w:val="0"/>
              <w:pBdr>
                <w:top w:val="nil"/>
                <w:left w:val="nil"/>
                <w:bottom w:val="nil"/>
                <w:right w:val="nil"/>
                <w:between w:val="nil"/>
              </w:pBdr>
              <w:spacing w:line="240" w:lineRule="auto"/>
              <w:rPr>
                <w:color w:val="6AA84F"/>
                <w:highlight w:val="white"/>
              </w:rPr>
            </w:pPr>
            <w:r>
              <w:rPr>
                <w:color w:val="6AA84F"/>
                <w:highlight w:val="white"/>
              </w:rPr>
              <w:t>患者集団の年齢をよりよく反映するため</w:t>
            </w:r>
          </w:p>
        </w:tc>
      </w:tr>
      <w:tr w:rsidR="000D4A3C" w14:paraId="2DA10246" w14:textId="77777777">
        <w:tc>
          <w:tcPr>
            <w:tcW w:w="1984" w:type="dxa"/>
            <w:shd w:val="clear" w:color="auto" w:fill="auto"/>
            <w:tcMar>
              <w:top w:w="100" w:type="dxa"/>
              <w:left w:w="100" w:type="dxa"/>
              <w:bottom w:w="100" w:type="dxa"/>
              <w:right w:w="100" w:type="dxa"/>
            </w:tcMar>
          </w:tcPr>
          <w:p w14:paraId="21A8E58B" w14:textId="77777777" w:rsidR="000D4A3C" w:rsidRDefault="000D4A3C">
            <w:pPr>
              <w:widowControl w:val="0"/>
              <w:pBdr>
                <w:top w:val="nil"/>
                <w:left w:val="nil"/>
                <w:bottom w:val="nil"/>
                <w:right w:val="nil"/>
                <w:between w:val="nil"/>
              </w:pBdr>
              <w:spacing w:line="240" w:lineRule="auto"/>
              <w:rPr>
                <w:color w:val="6AA84F"/>
                <w:highlight w:val="white"/>
              </w:rPr>
            </w:pPr>
          </w:p>
        </w:tc>
        <w:tc>
          <w:tcPr>
            <w:tcW w:w="2775" w:type="dxa"/>
            <w:shd w:val="clear" w:color="auto" w:fill="auto"/>
            <w:tcMar>
              <w:top w:w="100" w:type="dxa"/>
              <w:left w:w="100" w:type="dxa"/>
              <w:bottom w:w="100" w:type="dxa"/>
              <w:right w:w="100" w:type="dxa"/>
            </w:tcMar>
          </w:tcPr>
          <w:p w14:paraId="677ABF57" w14:textId="77777777" w:rsidR="000D4A3C" w:rsidRDefault="000D4A3C">
            <w:pPr>
              <w:widowControl w:val="0"/>
              <w:pBdr>
                <w:top w:val="nil"/>
                <w:left w:val="nil"/>
                <w:bottom w:val="nil"/>
                <w:right w:val="nil"/>
                <w:between w:val="nil"/>
              </w:pBdr>
              <w:spacing w:line="240" w:lineRule="auto"/>
              <w:rPr>
                <w:color w:val="6AA84F"/>
                <w:highlight w:val="white"/>
              </w:rPr>
            </w:pPr>
          </w:p>
        </w:tc>
        <w:tc>
          <w:tcPr>
            <w:tcW w:w="4035" w:type="dxa"/>
            <w:shd w:val="clear" w:color="auto" w:fill="auto"/>
            <w:tcMar>
              <w:top w:w="100" w:type="dxa"/>
              <w:left w:w="100" w:type="dxa"/>
              <w:bottom w:w="100" w:type="dxa"/>
              <w:right w:w="100" w:type="dxa"/>
            </w:tcMar>
          </w:tcPr>
          <w:p w14:paraId="6B0B5AA3" w14:textId="77777777" w:rsidR="000D4A3C" w:rsidRDefault="000D4A3C">
            <w:pPr>
              <w:widowControl w:val="0"/>
              <w:pBdr>
                <w:top w:val="nil"/>
                <w:left w:val="nil"/>
                <w:bottom w:val="nil"/>
                <w:right w:val="nil"/>
                <w:between w:val="nil"/>
              </w:pBdr>
              <w:spacing w:line="240" w:lineRule="auto"/>
              <w:rPr>
                <w:color w:val="6AA84F"/>
                <w:highlight w:val="white"/>
              </w:rPr>
            </w:pPr>
          </w:p>
        </w:tc>
      </w:tr>
    </w:tbl>
    <w:p w14:paraId="14E0F001" w14:textId="77777777" w:rsidR="000D4A3C" w:rsidRDefault="000D4A3C">
      <w:pPr>
        <w:pBdr>
          <w:top w:val="nil"/>
          <w:left w:val="nil"/>
          <w:bottom w:val="nil"/>
          <w:right w:val="nil"/>
          <w:between w:val="nil"/>
        </w:pBdr>
        <w:rPr>
          <w:highlight w:val="white"/>
        </w:rPr>
      </w:pPr>
    </w:p>
    <w:p w14:paraId="14640F29" w14:textId="77777777" w:rsidR="000D4A3C" w:rsidRDefault="00F42208">
      <w:pPr>
        <w:pBdr>
          <w:top w:val="nil"/>
          <w:left w:val="nil"/>
          <w:bottom w:val="nil"/>
          <w:right w:val="nil"/>
          <w:between w:val="nil"/>
        </w:pBdr>
        <w:rPr>
          <w:highlight w:val="white"/>
        </w:rPr>
      </w:pPr>
      <w:r>
        <w:br w:type="page"/>
      </w:r>
    </w:p>
    <w:p w14:paraId="5DA66598" w14:textId="77777777" w:rsidR="000D4A3C" w:rsidRDefault="00F42208">
      <w:pPr>
        <w:pBdr>
          <w:top w:val="nil"/>
          <w:left w:val="nil"/>
          <w:bottom w:val="nil"/>
          <w:right w:val="nil"/>
          <w:between w:val="nil"/>
        </w:pBdr>
        <w:rPr>
          <w:highlight w:val="white"/>
        </w:rPr>
      </w:pPr>
      <w:r>
        <w:rPr>
          <w:b/>
          <w:sz w:val="32"/>
          <w:szCs w:val="32"/>
          <w:highlight w:val="white"/>
        </w:rPr>
        <w:lastRenderedPageBreak/>
        <w:t>目次</w:t>
      </w:r>
    </w:p>
    <w:sdt>
      <w:sdtPr>
        <w:rPr>
          <w:rFonts w:ascii="ＭＳ Ｐ明朝" w:eastAsiaTheme="minorEastAsia" w:hAnsi="ＭＳ Ｐ明朝" w:cs="ＭＳ Ｐ明朝"/>
          <w:color w:val="auto"/>
          <w:sz w:val="22"/>
          <w:szCs w:val="22"/>
          <w:lang w:val="ja-JP"/>
        </w:rPr>
        <w:id w:val="946355925"/>
        <w:docPartObj>
          <w:docPartGallery w:val="Table of Contents"/>
          <w:docPartUnique/>
        </w:docPartObj>
      </w:sdtPr>
      <w:sdtEndPr>
        <w:rPr>
          <w:b/>
          <w:bCs/>
        </w:rPr>
      </w:sdtEndPr>
      <w:sdtContent>
        <w:p w14:paraId="0618C057" w14:textId="5018E30E" w:rsidR="007A656F" w:rsidRDefault="007A656F">
          <w:pPr>
            <w:pStyle w:val="af0"/>
          </w:pPr>
          <w:r>
            <w:rPr>
              <w:lang w:val="ja-JP"/>
            </w:rPr>
            <w:t>内容</w:t>
          </w:r>
        </w:p>
        <w:p w14:paraId="16B0CD4D" w14:textId="3DE487C2" w:rsidR="0032299C" w:rsidRDefault="007A656F">
          <w:pPr>
            <w:pStyle w:val="10"/>
            <w:tabs>
              <w:tab w:val="right" w:leader="dot" w:pos="9016"/>
            </w:tabs>
            <w:rPr>
              <w:rFonts w:asciiTheme="minorHAnsi" w:hAnsiTheme="minorHAnsi" w:cstheme="minorBidi"/>
              <w:noProof/>
              <w:kern w:val="2"/>
              <w:sz w:val="21"/>
              <w:lang w:val="en-US"/>
            </w:rPr>
          </w:pPr>
          <w:r>
            <w:fldChar w:fldCharType="begin"/>
          </w:r>
          <w:r>
            <w:instrText xml:space="preserve"> TOC \o "1-3" \h \z \u </w:instrText>
          </w:r>
          <w:r>
            <w:fldChar w:fldCharType="separate"/>
          </w:r>
          <w:hyperlink w:anchor="_Toc99008791" w:history="1">
            <w:r w:rsidR="0032299C" w:rsidRPr="00F603E5">
              <w:rPr>
                <w:rStyle w:val="af"/>
                <w:noProof/>
                <w:highlight w:val="white"/>
              </w:rPr>
              <w:t>1. 概要</w:t>
            </w:r>
            <w:r w:rsidR="0032299C">
              <w:rPr>
                <w:noProof/>
                <w:webHidden/>
              </w:rPr>
              <w:tab/>
            </w:r>
            <w:r w:rsidR="0032299C">
              <w:rPr>
                <w:noProof/>
                <w:webHidden/>
              </w:rPr>
              <w:fldChar w:fldCharType="begin"/>
            </w:r>
            <w:r w:rsidR="0032299C">
              <w:rPr>
                <w:noProof/>
                <w:webHidden/>
              </w:rPr>
              <w:instrText xml:space="preserve"> PAGEREF _Toc99008791 \h </w:instrText>
            </w:r>
            <w:r w:rsidR="0032299C">
              <w:rPr>
                <w:noProof/>
                <w:webHidden/>
              </w:rPr>
            </w:r>
            <w:r w:rsidR="0032299C">
              <w:rPr>
                <w:noProof/>
                <w:webHidden/>
              </w:rPr>
              <w:fldChar w:fldCharType="separate"/>
            </w:r>
            <w:r w:rsidR="00391D09">
              <w:rPr>
                <w:noProof/>
                <w:webHidden/>
              </w:rPr>
              <w:t>5</w:t>
            </w:r>
            <w:r w:rsidR="0032299C">
              <w:rPr>
                <w:noProof/>
                <w:webHidden/>
              </w:rPr>
              <w:fldChar w:fldCharType="end"/>
            </w:r>
          </w:hyperlink>
        </w:p>
        <w:p w14:paraId="17C0C031" w14:textId="22FC1B87" w:rsidR="0032299C" w:rsidRDefault="009A08CC">
          <w:pPr>
            <w:pStyle w:val="10"/>
            <w:tabs>
              <w:tab w:val="right" w:leader="dot" w:pos="9016"/>
            </w:tabs>
            <w:rPr>
              <w:rFonts w:asciiTheme="minorHAnsi" w:hAnsiTheme="minorHAnsi" w:cstheme="minorBidi"/>
              <w:noProof/>
              <w:kern w:val="2"/>
              <w:sz w:val="21"/>
              <w:lang w:val="en-US"/>
            </w:rPr>
          </w:pPr>
          <w:hyperlink w:anchor="_Toc99008792" w:history="1">
            <w:r w:rsidR="0032299C" w:rsidRPr="00F603E5">
              <w:rPr>
                <w:rStyle w:val="af"/>
                <w:noProof/>
                <w:highlight w:val="white"/>
              </w:rPr>
              <w:t>2. スケジュール</w:t>
            </w:r>
            <w:r w:rsidR="0032299C">
              <w:rPr>
                <w:noProof/>
                <w:webHidden/>
              </w:rPr>
              <w:tab/>
            </w:r>
            <w:r w:rsidR="0032299C">
              <w:rPr>
                <w:noProof/>
                <w:webHidden/>
              </w:rPr>
              <w:fldChar w:fldCharType="begin"/>
            </w:r>
            <w:r w:rsidR="0032299C">
              <w:rPr>
                <w:noProof/>
                <w:webHidden/>
              </w:rPr>
              <w:instrText xml:space="preserve"> PAGEREF _Toc99008792 \h </w:instrText>
            </w:r>
            <w:r w:rsidR="0032299C">
              <w:rPr>
                <w:noProof/>
                <w:webHidden/>
              </w:rPr>
            </w:r>
            <w:r w:rsidR="0032299C">
              <w:rPr>
                <w:noProof/>
                <w:webHidden/>
              </w:rPr>
              <w:fldChar w:fldCharType="separate"/>
            </w:r>
            <w:r w:rsidR="00391D09">
              <w:rPr>
                <w:noProof/>
                <w:webHidden/>
              </w:rPr>
              <w:t>7</w:t>
            </w:r>
            <w:r w:rsidR="0032299C">
              <w:rPr>
                <w:noProof/>
                <w:webHidden/>
              </w:rPr>
              <w:fldChar w:fldCharType="end"/>
            </w:r>
          </w:hyperlink>
        </w:p>
        <w:p w14:paraId="5899DAA3" w14:textId="1645A940" w:rsidR="0032299C" w:rsidRDefault="009A08CC">
          <w:pPr>
            <w:pStyle w:val="10"/>
            <w:tabs>
              <w:tab w:val="right" w:leader="dot" w:pos="9016"/>
            </w:tabs>
            <w:rPr>
              <w:rFonts w:asciiTheme="minorHAnsi" w:hAnsiTheme="minorHAnsi" w:cstheme="minorBidi"/>
              <w:noProof/>
              <w:kern w:val="2"/>
              <w:sz w:val="21"/>
              <w:lang w:val="en-US"/>
            </w:rPr>
          </w:pPr>
          <w:hyperlink w:anchor="_Toc99008793" w:history="1">
            <w:r w:rsidR="0032299C" w:rsidRPr="00F603E5">
              <w:rPr>
                <w:rStyle w:val="af"/>
                <w:noProof/>
                <w:highlight w:val="white"/>
              </w:rPr>
              <w:t>3. 緒言</w:t>
            </w:r>
            <w:r w:rsidR="0032299C">
              <w:rPr>
                <w:noProof/>
                <w:webHidden/>
              </w:rPr>
              <w:tab/>
            </w:r>
            <w:r w:rsidR="0032299C">
              <w:rPr>
                <w:noProof/>
                <w:webHidden/>
              </w:rPr>
              <w:fldChar w:fldCharType="begin"/>
            </w:r>
            <w:r w:rsidR="0032299C">
              <w:rPr>
                <w:noProof/>
                <w:webHidden/>
              </w:rPr>
              <w:instrText xml:space="preserve"> PAGEREF _Toc99008793 \h </w:instrText>
            </w:r>
            <w:r w:rsidR="0032299C">
              <w:rPr>
                <w:noProof/>
                <w:webHidden/>
              </w:rPr>
            </w:r>
            <w:r w:rsidR="0032299C">
              <w:rPr>
                <w:noProof/>
                <w:webHidden/>
              </w:rPr>
              <w:fldChar w:fldCharType="separate"/>
            </w:r>
            <w:r w:rsidR="00391D09">
              <w:rPr>
                <w:noProof/>
                <w:webHidden/>
              </w:rPr>
              <w:t>9</w:t>
            </w:r>
            <w:r w:rsidR="0032299C">
              <w:rPr>
                <w:noProof/>
                <w:webHidden/>
              </w:rPr>
              <w:fldChar w:fldCharType="end"/>
            </w:r>
          </w:hyperlink>
        </w:p>
        <w:p w14:paraId="216579F5" w14:textId="43DF36CB" w:rsidR="0032299C" w:rsidRDefault="009A08CC">
          <w:pPr>
            <w:pStyle w:val="20"/>
            <w:tabs>
              <w:tab w:val="right" w:leader="dot" w:pos="9016"/>
            </w:tabs>
            <w:rPr>
              <w:rFonts w:asciiTheme="minorHAnsi" w:hAnsiTheme="minorHAnsi" w:cstheme="minorBidi"/>
              <w:noProof/>
              <w:kern w:val="2"/>
              <w:sz w:val="21"/>
              <w:lang w:val="en-US"/>
            </w:rPr>
          </w:pPr>
          <w:hyperlink w:anchor="_Toc99008794" w:history="1">
            <w:r w:rsidR="0032299C" w:rsidRPr="00F603E5">
              <w:rPr>
                <w:rStyle w:val="af"/>
                <w:noProof/>
                <w:highlight w:val="white"/>
              </w:rPr>
              <w:t>3.1. 目的</w:t>
            </w:r>
            <w:r w:rsidR="0032299C">
              <w:rPr>
                <w:noProof/>
                <w:webHidden/>
              </w:rPr>
              <w:tab/>
            </w:r>
            <w:r w:rsidR="0032299C">
              <w:rPr>
                <w:noProof/>
                <w:webHidden/>
              </w:rPr>
              <w:fldChar w:fldCharType="begin"/>
            </w:r>
            <w:r w:rsidR="0032299C">
              <w:rPr>
                <w:noProof/>
                <w:webHidden/>
              </w:rPr>
              <w:instrText xml:space="preserve"> PAGEREF _Toc99008794 \h </w:instrText>
            </w:r>
            <w:r w:rsidR="0032299C">
              <w:rPr>
                <w:noProof/>
                <w:webHidden/>
              </w:rPr>
            </w:r>
            <w:r w:rsidR="0032299C">
              <w:rPr>
                <w:noProof/>
                <w:webHidden/>
              </w:rPr>
              <w:fldChar w:fldCharType="separate"/>
            </w:r>
            <w:r w:rsidR="00391D09">
              <w:rPr>
                <w:noProof/>
                <w:webHidden/>
              </w:rPr>
              <w:t>9</w:t>
            </w:r>
            <w:r w:rsidR="0032299C">
              <w:rPr>
                <w:noProof/>
                <w:webHidden/>
              </w:rPr>
              <w:fldChar w:fldCharType="end"/>
            </w:r>
          </w:hyperlink>
        </w:p>
        <w:p w14:paraId="4D045E35" w14:textId="442A8F52" w:rsidR="0032299C" w:rsidRDefault="009A08CC">
          <w:pPr>
            <w:pStyle w:val="20"/>
            <w:tabs>
              <w:tab w:val="right" w:leader="dot" w:pos="9016"/>
            </w:tabs>
            <w:rPr>
              <w:rFonts w:asciiTheme="minorHAnsi" w:hAnsiTheme="minorHAnsi" w:cstheme="minorBidi"/>
              <w:noProof/>
              <w:kern w:val="2"/>
              <w:sz w:val="21"/>
              <w:lang w:val="en-US"/>
            </w:rPr>
          </w:pPr>
          <w:hyperlink w:anchor="_Toc99008795" w:history="1">
            <w:r w:rsidR="0032299C" w:rsidRPr="00F603E5">
              <w:rPr>
                <w:rStyle w:val="af"/>
                <w:noProof/>
                <w:highlight w:val="white"/>
              </w:rPr>
              <w:t>3.2. 背景</w:t>
            </w:r>
            <w:r w:rsidR="0032299C">
              <w:rPr>
                <w:noProof/>
                <w:webHidden/>
              </w:rPr>
              <w:tab/>
            </w:r>
            <w:r w:rsidR="0032299C">
              <w:rPr>
                <w:noProof/>
                <w:webHidden/>
              </w:rPr>
              <w:fldChar w:fldCharType="begin"/>
            </w:r>
            <w:r w:rsidR="0032299C">
              <w:rPr>
                <w:noProof/>
                <w:webHidden/>
              </w:rPr>
              <w:instrText xml:space="preserve"> PAGEREF _Toc99008795 \h </w:instrText>
            </w:r>
            <w:r w:rsidR="0032299C">
              <w:rPr>
                <w:noProof/>
                <w:webHidden/>
              </w:rPr>
            </w:r>
            <w:r w:rsidR="0032299C">
              <w:rPr>
                <w:noProof/>
                <w:webHidden/>
              </w:rPr>
              <w:fldChar w:fldCharType="separate"/>
            </w:r>
            <w:r w:rsidR="00391D09">
              <w:rPr>
                <w:noProof/>
                <w:webHidden/>
              </w:rPr>
              <w:t>9</w:t>
            </w:r>
            <w:r w:rsidR="0032299C">
              <w:rPr>
                <w:noProof/>
                <w:webHidden/>
              </w:rPr>
              <w:fldChar w:fldCharType="end"/>
            </w:r>
          </w:hyperlink>
        </w:p>
        <w:p w14:paraId="3B9EE58E" w14:textId="50F46A78" w:rsidR="0032299C" w:rsidRDefault="009A08CC">
          <w:pPr>
            <w:pStyle w:val="30"/>
            <w:tabs>
              <w:tab w:val="right" w:leader="dot" w:pos="9016"/>
            </w:tabs>
            <w:rPr>
              <w:rFonts w:asciiTheme="minorHAnsi" w:hAnsiTheme="minorHAnsi" w:cstheme="minorBidi"/>
              <w:noProof/>
              <w:kern w:val="2"/>
              <w:sz w:val="21"/>
              <w:lang w:val="en-US"/>
            </w:rPr>
          </w:pPr>
          <w:hyperlink w:anchor="_Toc99008796" w:history="1">
            <w:r w:rsidR="0032299C" w:rsidRPr="00F603E5">
              <w:rPr>
                <w:rStyle w:val="af"/>
                <w:noProof/>
                <w:highlight w:val="white"/>
              </w:rPr>
              <w:t>3.2.1. 対象に関する背景</w:t>
            </w:r>
            <w:r w:rsidR="0032299C">
              <w:rPr>
                <w:noProof/>
                <w:webHidden/>
              </w:rPr>
              <w:tab/>
            </w:r>
            <w:r w:rsidR="0032299C">
              <w:rPr>
                <w:noProof/>
                <w:webHidden/>
              </w:rPr>
              <w:fldChar w:fldCharType="begin"/>
            </w:r>
            <w:r w:rsidR="0032299C">
              <w:rPr>
                <w:noProof/>
                <w:webHidden/>
              </w:rPr>
              <w:instrText xml:space="preserve"> PAGEREF _Toc99008796 \h </w:instrText>
            </w:r>
            <w:r w:rsidR="0032299C">
              <w:rPr>
                <w:noProof/>
                <w:webHidden/>
              </w:rPr>
            </w:r>
            <w:r w:rsidR="0032299C">
              <w:rPr>
                <w:noProof/>
                <w:webHidden/>
              </w:rPr>
              <w:fldChar w:fldCharType="separate"/>
            </w:r>
            <w:r w:rsidR="00391D09">
              <w:rPr>
                <w:noProof/>
                <w:webHidden/>
              </w:rPr>
              <w:t>9</w:t>
            </w:r>
            <w:r w:rsidR="0032299C">
              <w:rPr>
                <w:noProof/>
                <w:webHidden/>
              </w:rPr>
              <w:fldChar w:fldCharType="end"/>
            </w:r>
          </w:hyperlink>
        </w:p>
        <w:p w14:paraId="59D94B4E" w14:textId="22993DAB" w:rsidR="0032299C" w:rsidRDefault="009A08CC">
          <w:pPr>
            <w:pStyle w:val="30"/>
            <w:tabs>
              <w:tab w:val="right" w:leader="dot" w:pos="9016"/>
            </w:tabs>
            <w:rPr>
              <w:rFonts w:asciiTheme="minorHAnsi" w:hAnsiTheme="minorHAnsi" w:cstheme="minorBidi"/>
              <w:noProof/>
              <w:kern w:val="2"/>
              <w:sz w:val="21"/>
              <w:lang w:val="en-US"/>
            </w:rPr>
          </w:pPr>
          <w:hyperlink w:anchor="_Toc99008797" w:history="1">
            <w:r w:rsidR="0032299C" w:rsidRPr="00F603E5">
              <w:rPr>
                <w:rStyle w:val="af"/>
                <w:noProof/>
                <w:highlight w:val="white"/>
              </w:rPr>
              <w:t>3.2.2. 先行研究</w:t>
            </w:r>
            <w:r w:rsidR="0032299C">
              <w:rPr>
                <w:noProof/>
                <w:webHidden/>
              </w:rPr>
              <w:tab/>
            </w:r>
            <w:r w:rsidR="0032299C">
              <w:rPr>
                <w:noProof/>
                <w:webHidden/>
              </w:rPr>
              <w:fldChar w:fldCharType="begin"/>
            </w:r>
            <w:r w:rsidR="0032299C">
              <w:rPr>
                <w:noProof/>
                <w:webHidden/>
              </w:rPr>
              <w:instrText xml:space="preserve"> PAGEREF _Toc99008797 \h </w:instrText>
            </w:r>
            <w:r w:rsidR="0032299C">
              <w:rPr>
                <w:noProof/>
                <w:webHidden/>
              </w:rPr>
            </w:r>
            <w:r w:rsidR="0032299C">
              <w:rPr>
                <w:noProof/>
                <w:webHidden/>
              </w:rPr>
              <w:fldChar w:fldCharType="separate"/>
            </w:r>
            <w:r w:rsidR="00391D09">
              <w:rPr>
                <w:noProof/>
                <w:webHidden/>
              </w:rPr>
              <w:t>9</w:t>
            </w:r>
            <w:r w:rsidR="0032299C">
              <w:rPr>
                <w:noProof/>
                <w:webHidden/>
              </w:rPr>
              <w:fldChar w:fldCharType="end"/>
            </w:r>
          </w:hyperlink>
        </w:p>
        <w:p w14:paraId="002ADD8F" w14:textId="7B25A3EF" w:rsidR="0032299C" w:rsidRDefault="009A08CC">
          <w:pPr>
            <w:pStyle w:val="20"/>
            <w:tabs>
              <w:tab w:val="right" w:leader="dot" w:pos="9016"/>
            </w:tabs>
            <w:rPr>
              <w:rFonts w:asciiTheme="minorHAnsi" w:hAnsiTheme="minorHAnsi" w:cstheme="minorBidi"/>
              <w:noProof/>
              <w:kern w:val="2"/>
              <w:sz w:val="21"/>
              <w:lang w:val="en-US"/>
            </w:rPr>
          </w:pPr>
          <w:hyperlink w:anchor="_Toc99008798" w:history="1">
            <w:r w:rsidR="0032299C" w:rsidRPr="00F603E5">
              <w:rPr>
                <w:rStyle w:val="af"/>
                <w:noProof/>
                <w:highlight w:val="white"/>
              </w:rPr>
              <w:t>3.3. 本研究の意義</w:t>
            </w:r>
            <w:r w:rsidR="0032299C">
              <w:rPr>
                <w:noProof/>
                <w:webHidden/>
              </w:rPr>
              <w:tab/>
            </w:r>
            <w:r w:rsidR="0032299C">
              <w:rPr>
                <w:noProof/>
                <w:webHidden/>
              </w:rPr>
              <w:fldChar w:fldCharType="begin"/>
            </w:r>
            <w:r w:rsidR="0032299C">
              <w:rPr>
                <w:noProof/>
                <w:webHidden/>
              </w:rPr>
              <w:instrText xml:space="preserve"> PAGEREF _Toc99008798 \h </w:instrText>
            </w:r>
            <w:r w:rsidR="0032299C">
              <w:rPr>
                <w:noProof/>
                <w:webHidden/>
              </w:rPr>
            </w:r>
            <w:r w:rsidR="0032299C">
              <w:rPr>
                <w:noProof/>
                <w:webHidden/>
              </w:rPr>
              <w:fldChar w:fldCharType="separate"/>
            </w:r>
            <w:r w:rsidR="00391D09">
              <w:rPr>
                <w:noProof/>
                <w:webHidden/>
              </w:rPr>
              <w:t>9</w:t>
            </w:r>
            <w:r w:rsidR="0032299C">
              <w:rPr>
                <w:noProof/>
                <w:webHidden/>
              </w:rPr>
              <w:fldChar w:fldCharType="end"/>
            </w:r>
          </w:hyperlink>
        </w:p>
        <w:p w14:paraId="078271D9" w14:textId="53A2300B" w:rsidR="0032299C" w:rsidRDefault="009A08CC">
          <w:pPr>
            <w:pStyle w:val="10"/>
            <w:tabs>
              <w:tab w:val="right" w:leader="dot" w:pos="9016"/>
            </w:tabs>
            <w:rPr>
              <w:rFonts w:asciiTheme="minorHAnsi" w:hAnsiTheme="minorHAnsi" w:cstheme="minorBidi"/>
              <w:noProof/>
              <w:kern w:val="2"/>
              <w:sz w:val="21"/>
              <w:lang w:val="en-US"/>
            </w:rPr>
          </w:pPr>
          <w:hyperlink w:anchor="_Toc99008799" w:history="1">
            <w:r w:rsidR="0032299C" w:rsidRPr="00F603E5">
              <w:rPr>
                <w:rStyle w:val="af"/>
                <w:noProof/>
                <w:highlight w:val="white"/>
              </w:rPr>
              <w:t>4. 評価項目</w:t>
            </w:r>
            <w:r w:rsidR="0032299C">
              <w:rPr>
                <w:noProof/>
                <w:webHidden/>
              </w:rPr>
              <w:tab/>
            </w:r>
            <w:r w:rsidR="0032299C">
              <w:rPr>
                <w:noProof/>
                <w:webHidden/>
              </w:rPr>
              <w:fldChar w:fldCharType="begin"/>
            </w:r>
            <w:r w:rsidR="0032299C">
              <w:rPr>
                <w:noProof/>
                <w:webHidden/>
              </w:rPr>
              <w:instrText xml:space="preserve"> PAGEREF _Toc99008799 \h </w:instrText>
            </w:r>
            <w:r w:rsidR="0032299C">
              <w:rPr>
                <w:noProof/>
                <w:webHidden/>
              </w:rPr>
            </w:r>
            <w:r w:rsidR="0032299C">
              <w:rPr>
                <w:noProof/>
                <w:webHidden/>
              </w:rPr>
              <w:fldChar w:fldCharType="separate"/>
            </w:r>
            <w:r w:rsidR="00391D09">
              <w:rPr>
                <w:noProof/>
                <w:webHidden/>
              </w:rPr>
              <w:t>9</w:t>
            </w:r>
            <w:r w:rsidR="0032299C">
              <w:rPr>
                <w:noProof/>
                <w:webHidden/>
              </w:rPr>
              <w:fldChar w:fldCharType="end"/>
            </w:r>
          </w:hyperlink>
        </w:p>
        <w:p w14:paraId="32563C78" w14:textId="52120860" w:rsidR="0032299C" w:rsidRDefault="009A08CC">
          <w:pPr>
            <w:pStyle w:val="10"/>
            <w:tabs>
              <w:tab w:val="right" w:leader="dot" w:pos="9016"/>
            </w:tabs>
            <w:rPr>
              <w:rFonts w:asciiTheme="minorHAnsi" w:hAnsiTheme="minorHAnsi" w:cstheme="minorBidi"/>
              <w:noProof/>
              <w:kern w:val="2"/>
              <w:sz w:val="21"/>
              <w:lang w:val="en-US"/>
            </w:rPr>
          </w:pPr>
          <w:hyperlink w:anchor="_Toc99008800" w:history="1">
            <w:r w:rsidR="0032299C" w:rsidRPr="00F603E5">
              <w:rPr>
                <w:rStyle w:val="af"/>
                <w:noProof/>
                <w:highlight w:val="white"/>
              </w:rPr>
              <w:t>5. 研究デザイン</w:t>
            </w:r>
            <w:r w:rsidR="0032299C">
              <w:rPr>
                <w:noProof/>
                <w:webHidden/>
              </w:rPr>
              <w:tab/>
            </w:r>
            <w:r w:rsidR="0032299C">
              <w:rPr>
                <w:noProof/>
                <w:webHidden/>
              </w:rPr>
              <w:fldChar w:fldCharType="begin"/>
            </w:r>
            <w:r w:rsidR="0032299C">
              <w:rPr>
                <w:noProof/>
                <w:webHidden/>
              </w:rPr>
              <w:instrText xml:space="preserve"> PAGEREF _Toc99008800 \h </w:instrText>
            </w:r>
            <w:r w:rsidR="0032299C">
              <w:rPr>
                <w:noProof/>
                <w:webHidden/>
              </w:rPr>
            </w:r>
            <w:r w:rsidR="0032299C">
              <w:rPr>
                <w:noProof/>
                <w:webHidden/>
              </w:rPr>
              <w:fldChar w:fldCharType="separate"/>
            </w:r>
            <w:r w:rsidR="00391D09">
              <w:rPr>
                <w:noProof/>
                <w:webHidden/>
              </w:rPr>
              <w:t>11</w:t>
            </w:r>
            <w:r w:rsidR="0032299C">
              <w:rPr>
                <w:noProof/>
                <w:webHidden/>
              </w:rPr>
              <w:fldChar w:fldCharType="end"/>
            </w:r>
          </w:hyperlink>
        </w:p>
        <w:p w14:paraId="315A9702" w14:textId="358FA2F7" w:rsidR="0032299C" w:rsidRDefault="009A08CC">
          <w:pPr>
            <w:pStyle w:val="20"/>
            <w:tabs>
              <w:tab w:val="right" w:leader="dot" w:pos="9016"/>
            </w:tabs>
            <w:rPr>
              <w:rFonts w:asciiTheme="minorHAnsi" w:hAnsiTheme="minorHAnsi" w:cstheme="minorBidi"/>
              <w:noProof/>
              <w:kern w:val="2"/>
              <w:sz w:val="21"/>
              <w:lang w:val="en-US"/>
            </w:rPr>
          </w:pPr>
          <w:hyperlink w:anchor="_Toc99008801" w:history="1">
            <w:r w:rsidR="0032299C" w:rsidRPr="00F603E5">
              <w:rPr>
                <w:rStyle w:val="af"/>
                <w:noProof/>
                <w:highlight w:val="white"/>
              </w:rPr>
              <w:t>5.1. デザイン概要</w:t>
            </w:r>
            <w:r w:rsidR="0032299C">
              <w:rPr>
                <w:noProof/>
                <w:webHidden/>
              </w:rPr>
              <w:tab/>
            </w:r>
            <w:r w:rsidR="0032299C">
              <w:rPr>
                <w:noProof/>
                <w:webHidden/>
              </w:rPr>
              <w:fldChar w:fldCharType="begin"/>
            </w:r>
            <w:r w:rsidR="0032299C">
              <w:rPr>
                <w:noProof/>
                <w:webHidden/>
              </w:rPr>
              <w:instrText xml:space="preserve"> PAGEREF _Toc99008801 \h </w:instrText>
            </w:r>
            <w:r w:rsidR="0032299C">
              <w:rPr>
                <w:noProof/>
                <w:webHidden/>
              </w:rPr>
            </w:r>
            <w:r w:rsidR="0032299C">
              <w:rPr>
                <w:noProof/>
                <w:webHidden/>
              </w:rPr>
              <w:fldChar w:fldCharType="separate"/>
            </w:r>
            <w:r w:rsidR="00391D09">
              <w:rPr>
                <w:noProof/>
                <w:webHidden/>
              </w:rPr>
              <w:t>11</w:t>
            </w:r>
            <w:r w:rsidR="0032299C">
              <w:rPr>
                <w:noProof/>
                <w:webHidden/>
              </w:rPr>
              <w:fldChar w:fldCharType="end"/>
            </w:r>
          </w:hyperlink>
        </w:p>
        <w:p w14:paraId="7B6006FF" w14:textId="592930D0" w:rsidR="0032299C" w:rsidRDefault="009A08CC">
          <w:pPr>
            <w:pStyle w:val="20"/>
            <w:tabs>
              <w:tab w:val="right" w:leader="dot" w:pos="9016"/>
            </w:tabs>
            <w:rPr>
              <w:rFonts w:asciiTheme="minorHAnsi" w:hAnsiTheme="minorHAnsi" w:cstheme="minorBidi"/>
              <w:noProof/>
              <w:kern w:val="2"/>
              <w:sz w:val="21"/>
              <w:lang w:val="en-US"/>
            </w:rPr>
          </w:pPr>
          <w:hyperlink w:anchor="_Toc99008802" w:history="1">
            <w:r w:rsidR="0032299C" w:rsidRPr="00F603E5">
              <w:rPr>
                <w:rStyle w:val="af"/>
                <w:noProof/>
                <w:highlight w:val="white"/>
              </w:rPr>
              <w:t>5.2. 目標登録症例数</w:t>
            </w:r>
            <w:r w:rsidR="0032299C">
              <w:rPr>
                <w:noProof/>
                <w:webHidden/>
              </w:rPr>
              <w:tab/>
            </w:r>
            <w:r w:rsidR="0032299C">
              <w:rPr>
                <w:noProof/>
                <w:webHidden/>
              </w:rPr>
              <w:fldChar w:fldCharType="begin"/>
            </w:r>
            <w:r w:rsidR="0032299C">
              <w:rPr>
                <w:noProof/>
                <w:webHidden/>
              </w:rPr>
              <w:instrText xml:space="preserve"> PAGEREF _Toc99008802 \h </w:instrText>
            </w:r>
            <w:r w:rsidR="0032299C">
              <w:rPr>
                <w:noProof/>
                <w:webHidden/>
              </w:rPr>
            </w:r>
            <w:r w:rsidR="0032299C">
              <w:rPr>
                <w:noProof/>
                <w:webHidden/>
              </w:rPr>
              <w:fldChar w:fldCharType="separate"/>
            </w:r>
            <w:r w:rsidR="00391D09">
              <w:rPr>
                <w:noProof/>
                <w:webHidden/>
              </w:rPr>
              <w:t>11</w:t>
            </w:r>
            <w:r w:rsidR="0032299C">
              <w:rPr>
                <w:noProof/>
                <w:webHidden/>
              </w:rPr>
              <w:fldChar w:fldCharType="end"/>
            </w:r>
          </w:hyperlink>
        </w:p>
        <w:p w14:paraId="2DF94FF9" w14:textId="3FE05C96" w:rsidR="0032299C" w:rsidRDefault="009A08CC">
          <w:pPr>
            <w:pStyle w:val="20"/>
            <w:tabs>
              <w:tab w:val="right" w:leader="dot" w:pos="9016"/>
            </w:tabs>
            <w:rPr>
              <w:rFonts w:asciiTheme="minorHAnsi" w:hAnsiTheme="minorHAnsi" w:cstheme="minorBidi"/>
              <w:noProof/>
              <w:kern w:val="2"/>
              <w:sz w:val="21"/>
              <w:lang w:val="en-US"/>
            </w:rPr>
          </w:pPr>
          <w:hyperlink w:anchor="_Toc99008803" w:history="1">
            <w:r w:rsidR="0032299C" w:rsidRPr="00F603E5">
              <w:rPr>
                <w:rStyle w:val="af"/>
                <w:noProof/>
                <w:highlight w:val="white"/>
              </w:rPr>
              <w:t>5.3. 研究期間</w:t>
            </w:r>
            <w:r w:rsidR="0032299C">
              <w:rPr>
                <w:noProof/>
                <w:webHidden/>
              </w:rPr>
              <w:tab/>
            </w:r>
            <w:r w:rsidR="0032299C">
              <w:rPr>
                <w:noProof/>
                <w:webHidden/>
              </w:rPr>
              <w:fldChar w:fldCharType="begin"/>
            </w:r>
            <w:r w:rsidR="0032299C">
              <w:rPr>
                <w:noProof/>
                <w:webHidden/>
              </w:rPr>
              <w:instrText xml:space="preserve"> PAGEREF _Toc99008803 \h </w:instrText>
            </w:r>
            <w:r w:rsidR="0032299C">
              <w:rPr>
                <w:noProof/>
                <w:webHidden/>
              </w:rPr>
            </w:r>
            <w:r w:rsidR="0032299C">
              <w:rPr>
                <w:noProof/>
                <w:webHidden/>
              </w:rPr>
              <w:fldChar w:fldCharType="separate"/>
            </w:r>
            <w:r w:rsidR="00391D09">
              <w:rPr>
                <w:noProof/>
                <w:webHidden/>
              </w:rPr>
              <w:t>11</w:t>
            </w:r>
            <w:r w:rsidR="0032299C">
              <w:rPr>
                <w:noProof/>
                <w:webHidden/>
              </w:rPr>
              <w:fldChar w:fldCharType="end"/>
            </w:r>
          </w:hyperlink>
        </w:p>
        <w:p w14:paraId="507DD1E8" w14:textId="2389D96B" w:rsidR="0032299C" w:rsidRDefault="009A08CC">
          <w:pPr>
            <w:pStyle w:val="20"/>
            <w:tabs>
              <w:tab w:val="right" w:leader="dot" w:pos="9016"/>
            </w:tabs>
            <w:rPr>
              <w:rFonts w:asciiTheme="minorHAnsi" w:hAnsiTheme="minorHAnsi" w:cstheme="minorBidi"/>
              <w:noProof/>
              <w:kern w:val="2"/>
              <w:sz w:val="21"/>
              <w:lang w:val="en-US"/>
            </w:rPr>
          </w:pPr>
          <w:hyperlink w:anchor="_Toc99008804" w:history="1">
            <w:r w:rsidR="0032299C" w:rsidRPr="00F603E5">
              <w:rPr>
                <w:rStyle w:val="af"/>
                <w:noProof/>
                <w:highlight w:val="white"/>
              </w:rPr>
              <w:t>5.4. デザインの科学的根拠</w:t>
            </w:r>
            <w:r w:rsidR="0032299C">
              <w:rPr>
                <w:noProof/>
                <w:webHidden/>
              </w:rPr>
              <w:tab/>
            </w:r>
            <w:r w:rsidR="0032299C">
              <w:rPr>
                <w:noProof/>
                <w:webHidden/>
              </w:rPr>
              <w:fldChar w:fldCharType="begin"/>
            </w:r>
            <w:r w:rsidR="0032299C">
              <w:rPr>
                <w:noProof/>
                <w:webHidden/>
              </w:rPr>
              <w:instrText xml:space="preserve"> PAGEREF _Toc99008804 \h </w:instrText>
            </w:r>
            <w:r w:rsidR="0032299C">
              <w:rPr>
                <w:noProof/>
                <w:webHidden/>
              </w:rPr>
            </w:r>
            <w:r w:rsidR="0032299C">
              <w:rPr>
                <w:noProof/>
                <w:webHidden/>
              </w:rPr>
              <w:fldChar w:fldCharType="separate"/>
            </w:r>
            <w:r w:rsidR="00391D09">
              <w:rPr>
                <w:noProof/>
                <w:webHidden/>
              </w:rPr>
              <w:t>11</w:t>
            </w:r>
            <w:r w:rsidR="0032299C">
              <w:rPr>
                <w:noProof/>
                <w:webHidden/>
              </w:rPr>
              <w:fldChar w:fldCharType="end"/>
            </w:r>
          </w:hyperlink>
        </w:p>
        <w:p w14:paraId="05EA91F1" w14:textId="4BF4143A" w:rsidR="0032299C" w:rsidRDefault="009A08CC">
          <w:pPr>
            <w:pStyle w:val="10"/>
            <w:tabs>
              <w:tab w:val="right" w:leader="dot" w:pos="9016"/>
            </w:tabs>
            <w:rPr>
              <w:rFonts w:asciiTheme="minorHAnsi" w:hAnsiTheme="minorHAnsi" w:cstheme="minorBidi"/>
              <w:noProof/>
              <w:kern w:val="2"/>
              <w:sz w:val="21"/>
              <w:lang w:val="en-US"/>
            </w:rPr>
          </w:pPr>
          <w:hyperlink w:anchor="_Toc99008805" w:history="1">
            <w:r w:rsidR="0032299C" w:rsidRPr="00F603E5">
              <w:rPr>
                <w:rStyle w:val="af"/>
                <w:noProof/>
                <w:highlight w:val="white"/>
              </w:rPr>
              <w:t>6. 対象</w:t>
            </w:r>
            <w:r w:rsidR="0032299C">
              <w:rPr>
                <w:noProof/>
                <w:webHidden/>
              </w:rPr>
              <w:tab/>
            </w:r>
            <w:r w:rsidR="0032299C">
              <w:rPr>
                <w:noProof/>
                <w:webHidden/>
              </w:rPr>
              <w:fldChar w:fldCharType="begin"/>
            </w:r>
            <w:r w:rsidR="0032299C">
              <w:rPr>
                <w:noProof/>
                <w:webHidden/>
              </w:rPr>
              <w:instrText xml:space="preserve"> PAGEREF _Toc99008805 \h </w:instrText>
            </w:r>
            <w:r w:rsidR="0032299C">
              <w:rPr>
                <w:noProof/>
                <w:webHidden/>
              </w:rPr>
            </w:r>
            <w:r w:rsidR="0032299C">
              <w:rPr>
                <w:noProof/>
                <w:webHidden/>
              </w:rPr>
              <w:fldChar w:fldCharType="separate"/>
            </w:r>
            <w:r w:rsidR="00391D09">
              <w:rPr>
                <w:noProof/>
                <w:webHidden/>
              </w:rPr>
              <w:t>11</w:t>
            </w:r>
            <w:r w:rsidR="0032299C">
              <w:rPr>
                <w:noProof/>
                <w:webHidden/>
              </w:rPr>
              <w:fldChar w:fldCharType="end"/>
            </w:r>
          </w:hyperlink>
        </w:p>
        <w:p w14:paraId="12ED8A2B" w14:textId="67E07B8E" w:rsidR="0032299C" w:rsidRDefault="009A08CC">
          <w:pPr>
            <w:pStyle w:val="20"/>
            <w:tabs>
              <w:tab w:val="right" w:leader="dot" w:pos="9016"/>
            </w:tabs>
            <w:rPr>
              <w:rFonts w:asciiTheme="minorHAnsi" w:hAnsiTheme="minorHAnsi" w:cstheme="minorBidi"/>
              <w:noProof/>
              <w:kern w:val="2"/>
              <w:sz w:val="21"/>
              <w:lang w:val="en-US"/>
            </w:rPr>
          </w:pPr>
          <w:hyperlink w:anchor="_Toc99008806" w:history="1">
            <w:r w:rsidR="0032299C" w:rsidRPr="00F603E5">
              <w:rPr>
                <w:rStyle w:val="af"/>
                <w:noProof/>
                <w:highlight w:val="white"/>
              </w:rPr>
              <w:t>6.1. 選択基準</w:t>
            </w:r>
            <w:r w:rsidR="0032299C">
              <w:rPr>
                <w:noProof/>
                <w:webHidden/>
              </w:rPr>
              <w:tab/>
            </w:r>
            <w:r w:rsidR="0032299C">
              <w:rPr>
                <w:noProof/>
                <w:webHidden/>
              </w:rPr>
              <w:fldChar w:fldCharType="begin"/>
            </w:r>
            <w:r w:rsidR="0032299C">
              <w:rPr>
                <w:noProof/>
                <w:webHidden/>
              </w:rPr>
              <w:instrText xml:space="preserve"> PAGEREF _Toc99008806 \h </w:instrText>
            </w:r>
            <w:r w:rsidR="0032299C">
              <w:rPr>
                <w:noProof/>
                <w:webHidden/>
              </w:rPr>
            </w:r>
            <w:r w:rsidR="0032299C">
              <w:rPr>
                <w:noProof/>
                <w:webHidden/>
              </w:rPr>
              <w:fldChar w:fldCharType="separate"/>
            </w:r>
            <w:r w:rsidR="00391D09">
              <w:rPr>
                <w:noProof/>
                <w:webHidden/>
              </w:rPr>
              <w:t>11</w:t>
            </w:r>
            <w:r w:rsidR="0032299C">
              <w:rPr>
                <w:noProof/>
                <w:webHidden/>
              </w:rPr>
              <w:fldChar w:fldCharType="end"/>
            </w:r>
          </w:hyperlink>
        </w:p>
        <w:p w14:paraId="3DDA4F44" w14:textId="16F73195" w:rsidR="0032299C" w:rsidRDefault="009A08CC">
          <w:pPr>
            <w:pStyle w:val="20"/>
            <w:tabs>
              <w:tab w:val="right" w:leader="dot" w:pos="9016"/>
            </w:tabs>
            <w:rPr>
              <w:rFonts w:asciiTheme="minorHAnsi" w:hAnsiTheme="minorHAnsi" w:cstheme="minorBidi"/>
              <w:noProof/>
              <w:kern w:val="2"/>
              <w:sz w:val="21"/>
              <w:lang w:val="en-US"/>
            </w:rPr>
          </w:pPr>
          <w:hyperlink w:anchor="_Toc99008807" w:history="1">
            <w:r w:rsidR="0032299C" w:rsidRPr="00F603E5">
              <w:rPr>
                <w:rStyle w:val="af"/>
                <w:noProof/>
                <w:highlight w:val="white"/>
              </w:rPr>
              <w:t>6.2. 除外基準</w:t>
            </w:r>
            <w:r w:rsidR="0032299C">
              <w:rPr>
                <w:noProof/>
                <w:webHidden/>
              </w:rPr>
              <w:tab/>
            </w:r>
            <w:r w:rsidR="0032299C">
              <w:rPr>
                <w:noProof/>
                <w:webHidden/>
              </w:rPr>
              <w:fldChar w:fldCharType="begin"/>
            </w:r>
            <w:r w:rsidR="0032299C">
              <w:rPr>
                <w:noProof/>
                <w:webHidden/>
              </w:rPr>
              <w:instrText xml:space="preserve"> PAGEREF _Toc99008807 \h </w:instrText>
            </w:r>
            <w:r w:rsidR="0032299C">
              <w:rPr>
                <w:noProof/>
                <w:webHidden/>
              </w:rPr>
            </w:r>
            <w:r w:rsidR="0032299C">
              <w:rPr>
                <w:noProof/>
                <w:webHidden/>
              </w:rPr>
              <w:fldChar w:fldCharType="separate"/>
            </w:r>
            <w:r w:rsidR="00391D09">
              <w:rPr>
                <w:noProof/>
                <w:webHidden/>
              </w:rPr>
              <w:t>12</w:t>
            </w:r>
            <w:r w:rsidR="0032299C">
              <w:rPr>
                <w:noProof/>
                <w:webHidden/>
              </w:rPr>
              <w:fldChar w:fldCharType="end"/>
            </w:r>
          </w:hyperlink>
        </w:p>
        <w:p w14:paraId="7B1FADA7" w14:textId="41AB3EA7" w:rsidR="0032299C" w:rsidRDefault="009A08CC">
          <w:pPr>
            <w:pStyle w:val="10"/>
            <w:tabs>
              <w:tab w:val="right" w:leader="dot" w:pos="9016"/>
            </w:tabs>
            <w:rPr>
              <w:rFonts w:asciiTheme="minorHAnsi" w:hAnsiTheme="minorHAnsi" w:cstheme="minorBidi"/>
              <w:noProof/>
              <w:kern w:val="2"/>
              <w:sz w:val="21"/>
              <w:lang w:val="en-US"/>
            </w:rPr>
          </w:pPr>
          <w:hyperlink w:anchor="_Toc99008808" w:history="1">
            <w:r w:rsidR="0032299C" w:rsidRPr="00F603E5">
              <w:rPr>
                <w:rStyle w:val="af"/>
                <w:noProof/>
                <w:highlight w:val="white"/>
              </w:rPr>
              <w:t>7. 中止基準</w:t>
            </w:r>
            <w:r w:rsidR="0032299C">
              <w:rPr>
                <w:noProof/>
                <w:webHidden/>
              </w:rPr>
              <w:tab/>
            </w:r>
            <w:r w:rsidR="0032299C">
              <w:rPr>
                <w:noProof/>
                <w:webHidden/>
              </w:rPr>
              <w:fldChar w:fldCharType="begin"/>
            </w:r>
            <w:r w:rsidR="0032299C">
              <w:rPr>
                <w:noProof/>
                <w:webHidden/>
              </w:rPr>
              <w:instrText xml:space="preserve"> PAGEREF _Toc99008808 \h </w:instrText>
            </w:r>
            <w:r w:rsidR="0032299C">
              <w:rPr>
                <w:noProof/>
                <w:webHidden/>
              </w:rPr>
            </w:r>
            <w:r w:rsidR="0032299C">
              <w:rPr>
                <w:noProof/>
                <w:webHidden/>
              </w:rPr>
              <w:fldChar w:fldCharType="separate"/>
            </w:r>
            <w:r w:rsidR="00391D09">
              <w:rPr>
                <w:noProof/>
                <w:webHidden/>
              </w:rPr>
              <w:t>13</w:t>
            </w:r>
            <w:r w:rsidR="0032299C">
              <w:rPr>
                <w:noProof/>
                <w:webHidden/>
              </w:rPr>
              <w:fldChar w:fldCharType="end"/>
            </w:r>
          </w:hyperlink>
        </w:p>
        <w:p w14:paraId="0955EA97" w14:textId="530675CC" w:rsidR="0032299C" w:rsidRDefault="009A08CC">
          <w:pPr>
            <w:pStyle w:val="20"/>
            <w:tabs>
              <w:tab w:val="right" w:leader="dot" w:pos="9016"/>
            </w:tabs>
            <w:rPr>
              <w:rFonts w:asciiTheme="minorHAnsi" w:hAnsiTheme="minorHAnsi" w:cstheme="minorBidi"/>
              <w:noProof/>
              <w:kern w:val="2"/>
              <w:sz w:val="21"/>
              <w:lang w:val="en-US"/>
            </w:rPr>
          </w:pPr>
          <w:hyperlink w:anchor="_Toc99008809" w:history="1">
            <w:r w:rsidR="0032299C" w:rsidRPr="00F603E5">
              <w:rPr>
                <w:rStyle w:val="af"/>
                <w:noProof/>
                <w:highlight w:val="white"/>
              </w:rPr>
              <w:t>7.1. 研究の中止</w:t>
            </w:r>
            <w:r w:rsidR="0032299C">
              <w:rPr>
                <w:noProof/>
                <w:webHidden/>
              </w:rPr>
              <w:tab/>
            </w:r>
            <w:r w:rsidR="0032299C">
              <w:rPr>
                <w:noProof/>
                <w:webHidden/>
              </w:rPr>
              <w:fldChar w:fldCharType="begin"/>
            </w:r>
            <w:r w:rsidR="0032299C">
              <w:rPr>
                <w:noProof/>
                <w:webHidden/>
              </w:rPr>
              <w:instrText xml:space="preserve"> PAGEREF _Toc99008809 \h </w:instrText>
            </w:r>
            <w:r w:rsidR="0032299C">
              <w:rPr>
                <w:noProof/>
                <w:webHidden/>
              </w:rPr>
            </w:r>
            <w:r w:rsidR="0032299C">
              <w:rPr>
                <w:noProof/>
                <w:webHidden/>
              </w:rPr>
              <w:fldChar w:fldCharType="separate"/>
            </w:r>
            <w:r w:rsidR="00391D09">
              <w:rPr>
                <w:noProof/>
                <w:webHidden/>
              </w:rPr>
              <w:t>13</w:t>
            </w:r>
            <w:r w:rsidR="0032299C">
              <w:rPr>
                <w:noProof/>
                <w:webHidden/>
              </w:rPr>
              <w:fldChar w:fldCharType="end"/>
            </w:r>
          </w:hyperlink>
        </w:p>
        <w:p w14:paraId="40154D57" w14:textId="2D34A1F7" w:rsidR="0032299C" w:rsidRDefault="009A08CC">
          <w:pPr>
            <w:pStyle w:val="20"/>
            <w:tabs>
              <w:tab w:val="right" w:leader="dot" w:pos="9016"/>
            </w:tabs>
            <w:rPr>
              <w:rFonts w:asciiTheme="minorHAnsi" w:hAnsiTheme="minorHAnsi" w:cstheme="minorBidi"/>
              <w:noProof/>
              <w:kern w:val="2"/>
              <w:sz w:val="21"/>
              <w:lang w:val="en-US"/>
            </w:rPr>
          </w:pPr>
          <w:hyperlink w:anchor="_Toc99008810" w:history="1">
            <w:r w:rsidR="0032299C" w:rsidRPr="00F603E5">
              <w:rPr>
                <w:rStyle w:val="af"/>
                <w:noProof/>
                <w:highlight w:val="white"/>
              </w:rPr>
              <w:t>7.2. 追跡不能</w:t>
            </w:r>
            <w:r w:rsidR="0032299C">
              <w:rPr>
                <w:noProof/>
                <w:webHidden/>
              </w:rPr>
              <w:tab/>
            </w:r>
            <w:r w:rsidR="0032299C">
              <w:rPr>
                <w:noProof/>
                <w:webHidden/>
              </w:rPr>
              <w:fldChar w:fldCharType="begin"/>
            </w:r>
            <w:r w:rsidR="0032299C">
              <w:rPr>
                <w:noProof/>
                <w:webHidden/>
              </w:rPr>
              <w:instrText xml:space="preserve"> PAGEREF _Toc99008810 \h </w:instrText>
            </w:r>
            <w:r w:rsidR="0032299C">
              <w:rPr>
                <w:noProof/>
                <w:webHidden/>
              </w:rPr>
            </w:r>
            <w:r w:rsidR="0032299C">
              <w:rPr>
                <w:noProof/>
                <w:webHidden/>
              </w:rPr>
              <w:fldChar w:fldCharType="separate"/>
            </w:r>
            <w:r w:rsidR="00391D09">
              <w:rPr>
                <w:noProof/>
                <w:webHidden/>
              </w:rPr>
              <w:t>14</w:t>
            </w:r>
            <w:r w:rsidR="0032299C">
              <w:rPr>
                <w:noProof/>
                <w:webHidden/>
              </w:rPr>
              <w:fldChar w:fldCharType="end"/>
            </w:r>
          </w:hyperlink>
        </w:p>
        <w:p w14:paraId="0C44DC13" w14:textId="59AAF6D1" w:rsidR="0032299C" w:rsidRDefault="009A08CC">
          <w:pPr>
            <w:pStyle w:val="10"/>
            <w:tabs>
              <w:tab w:val="right" w:leader="dot" w:pos="9016"/>
            </w:tabs>
            <w:rPr>
              <w:rFonts w:asciiTheme="minorHAnsi" w:hAnsiTheme="minorHAnsi" w:cstheme="minorBidi"/>
              <w:noProof/>
              <w:kern w:val="2"/>
              <w:sz w:val="21"/>
              <w:lang w:val="en-US"/>
            </w:rPr>
          </w:pPr>
          <w:hyperlink w:anchor="_Toc99008811" w:history="1">
            <w:r w:rsidR="0032299C" w:rsidRPr="00F603E5">
              <w:rPr>
                <w:rStyle w:val="af"/>
                <w:noProof/>
                <w:highlight w:val="white"/>
              </w:rPr>
              <w:t>8. 評価</w:t>
            </w:r>
            <w:r w:rsidR="0032299C">
              <w:rPr>
                <w:noProof/>
                <w:webHidden/>
              </w:rPr>
              <w:tab/>
            </w:r>
            <w:r w:rsidR="0032299C">
              <w:rPr>
                <w:noProof/>
                <w:webHidden/>
              </w:rPr>
              <w:fldChar w:fldCharType="begin"/>
            </w:r>
            <w:r w:rsidR="0032299C">
              <w:rPr>
                <w:noProof/>
                <w:webHidden/>
              </w:rPr>
              <w:instrText xml:space="preserve"> PAGEREF _Toc99008811 \h </w:instrText>
            </w:r>
            <w:r w:rsidR="0032299C">
              <w:rPr>
                <w:noProof/>
                <w:webHidden/>
              </w:rPr>
            </w:r>
            <w:r w:rsidR="0032299C">
              <w:rPr>
                <w:noProof/>
                <w:webHidden/>
              </w:rPr>
              <w:fldChar w:fldCharType="separate"/>
            </w:r>
            <w:r w:rsidR="00391D09">
              <w:rPr>
                <w:noProof/>
                <w:webHidden/>
              </w:rPr>
              <w:t>14</w:t>
            </w:r>
            <w:r w:rsidR="0032299C">
              <w:rPr>
                <w:noProof/>
                <w:webHidden/>
              </w:rPr>
              <w:fldChar w:fldCharType="end"/>
            </w:r>
          </w:hyperlink>
        </w:p>
        <w:p w14:paraId="48BB73BB" w14:textId="31993411" w:rsidR="0032299C" w:rsidRDefault="009A08CC">
          <w:pPr>
            <w:pStyle w:val="10"/>
            <w:tabs>
              <w:tab w:val="right" w:leader="dot" w:pos="9016"/>
            </w:tabs>
            <w:rPr>
              <w:rFonts w:asciiTheme="minorHAnsi" w:hAnsiTheme="minorHAnsi" w:cstheme="minorBidi"/>
              <w:noProof/>
              <w:kern w:val="2"/>
              <w:sz w:val="21"/>
              <w:lang w:val="en-US"/>
            </w:rPr>
          </w:pPr>
          <w:hyperlink w:anchor="_Toc99008812" w:history="1">
            <w:r w:rsidR="0032299C" w:rsidRPr="00F603E5">
              <w:rPr>
                <w:rStyle w:val="af"/>
                <w:noProof/>
                <w:highlight w:val="white"/>
              </w:rPr>
              <w:t>9. 統計</w:t>
            </w:r>
            <w:r w:rsidR="0032299C">
              <w:rPr>
                <w:noProof/>
                <w:webHidden/>
              </w:rPr>
              <w:tab/>
            </w:r>
            <w:r w:rsidR="0032299C">
              <w:rPr>
                <w:noProof/>
                <w:webHidden/>
              </w:rPr>
              <w:fldChar w:fldCharType="begin"/>
            </w:r>
            <w:r w:rsidR="0032299C">
              <w:rPr>
                <w:noProof/>
                <w:webHidden/>
              </w:rPr>
              <w:instrText xml:space="preserve"> PAGEREF _Toc99008812 \h </w:instrText>
            </w:r>
            <w:r w:rsidR="0032299C">
              <w:rPr>
                <w:noProof/>
                <w:webHidden/>
              </w:rPr>
            </w:r>
            <w:r w:rsidR="0032299C">
              <w:rPr>
                <w:noProof/>
                <w:webHidden/>
              </w:rPr>
              <w:fldChar w:fldCharType="separate"/>
            </w:r>
            <w:r w:rsidR="00391D09">
              <w:rPr>
                <w:noProof/>
                <w:webHidden/>
              </w:rPr>
              <w:t>16</w:t>
            </w:r>
            <w:r w:rsidR="0032299C">
              <w:rPr>
                <w:noProof/>
                <w:webHidden/>
              </w:rPr>
              <w:fldChar w:fldCharType="end"/>
            </w:r>
          </w:hyperlink>
        </w:p>
        <w:p w14:paraId="5A53BAED" w14:textId="0E806F45" w:rsidR="0032299C" w:rsidRDefault="009A08CC">
          <w:pPr>
            <w:pStyle w:val="20"/>
            <w:tabs>
              <w:tab w:val="right" w:leader="dot" w:pos="9016"/>
            </w:tabs>
            <w:rPr>
              <w:rFonts w:asciiTheme="minorHAnsi" w:hAnsiTheme="minorHAnsi" w:cstheme="minorBidi"/>
              <w:noProof/>
              <w:kern w:val="2"/>
              <w:sz w:val="21"/>
              <w:lang w:val="en-US"/>
            </w:rPr>
          </w:pPr>
          <w:hyperlink w:anchor="_Toc99008813" w:history="1">
            <w:r w:rsidR="0032299C" w:rsidRPr="00F603E5">
              <w:rPr>
                <w:rStyle w:val="af"/>
                <w:noProof/>
                <w:highlight w:val="white"/>
              </w:rPr>
              <w:t>9.1. 症例数設計</w:t>
            </w:r>
            <w:r w:rsidR="0032299C">
              <w:rPr>
                <w:noProof/>
                <w:webHidden/>
              </w:rPr>
              <w:tab/>
            </w:r>
            <w:r w:rsidR="0032299C">
              <w:rPr>
                <w:noProof/>
                <w:webHidden/>
              </w:rPr>
              <w:fldChar w:fldCharType="begin"/>
            </w:r>
            <w:r w:rsidR="0032299C">
              <w:rPr>
                <w:noProof/>
                <w:webHidden/>
              </w:rPr>
              <w:instrText xml:space="preserve"> PAGEREF _Toc99008813 \h </w:instrText>
            </w:r>
            <w:r w:rsidR="0032299C">
              <w:rPr>
                <w:noProof/>
                <w:webHidden/>
              </w:rPr>
            </w:r>
            <w:r w:rsidR="0032299C">
              <w:rPr>
                <w:noProof/>
                <w:webHidden/>
              </w:rPr>
              <w:fldChar w:fldCharType="separate"/>
            </w:r>
            <w:r w:rsidR="00391D09">
              <w:rPr>
                <w:noProof/>
                <w:webHidden/>
              </w:rPr>
              <w:t>16</w:t>
            </w:r>
            <w:r w:rsidR="0032299C">
              <w:rPr>
                <w:noProof/>
                <w:webHidden/>
              </w:rPr>
              <w:fldChar w:fldCharType="end"/>
            </w:r>
          </w:hyperlink>
        </w:p>
        <w:p w14:paraId="593708D0" w14:textId="65C61825" w:rsidR="0032299C" w:rsidRDefault="009A08CC">
          <w:pPr>
            <w:pStyle w:val="20"/>
            <w:tabs>
              <w:tab w:val="right" w:leader="dot" w:pos="9016"/>
            </w:tabs>
            <w:rPr>
              <w:rFonts w:asciiTheme="minorHAnsi" w:hAnsiTheme="minorHAnsi" w:cstheme="minorBidi"/>
              <w:noProof/>
              <w:kern w:val="2"/>
              <w:sz w:val="21"/>
              <w:lang w:val="en-US"/>
            </w:rPr>
          </w:pPr>
          <w:hyperlink w:anchor="_Toc99008814" w:history="1">
            <w:r w:rsidR="0032299C" w:rsidRPr="00F603E5">
              <w:rPr>
                <w:rStyle w:val="af"/>
                <w:noProof/>
                <w:highlight w:val="white"/>
              </w:rPr>
              <w:t>9.2. 解析対象集団</w:t>
            </w:r>
            <w:r w:rsidR="0032299C">
              <w:rPr>
                <w:noProof/>
                <w:webHidden/>
              </w:rPr>
              <w:tab/>
            </w:r>
            <w:r w:rsidR="0032299C">
              <w:rPr>
                <w:noProof/>
                <w:webHidden/>
              </w:rPr>
              <w:fldChar w:fldCharType="begin"/>
            </w:r>
            <w:r w:rsidR="0032299C">
              <w:rPr>
                <w:noProof/>
                <w:webHidden/>
              </w:rPr>
              <w:instrText xml:space="preserve"> PAGEREF _Toc99008814 \h </w:instrText>
            </w:r>
            <w:r w:rsidR="0032299C">
              <w:rPr>
                <w:noProof/>
                <w:webHidden/>
              </w:rPr>
            </w:r>
            <w:r w:rsidR="0032299C">
              <w:rPr>
                <w:noProof/>
                <w:webHidden/>
              </w:rPr>
              <w:fldChar w:fldCharType="separate"/>
            </w:r>
            <w:r w:rsidR="00391D09">
              <w:rPr>
                <w:noProof/>
                <w:webHidden/>
              </w:rPr>
              <w:t>16</w:t>
            </w:r>
            <w:r w:rsidR="0032299C">
              <w:rPr>
                <w:noProof/>
                <w:webHidden/>
              </w:rPr>
              <w:fldChar w:fldCharType="end"/>
            </w:r>
          </w:hyperlink>
        </w:p>
        <w:p w14:paraId="2F59F0ED" w14:textId="41016B68" w:rsidR="0032299C" w:rsidRDefault="009A08CC">
          <w:pPr>
            <w:pStyle w:val="20"/>
            <w:tabs>
              <w:tab w:val="right" w:leader="dot" w:pos="9016"/>
            </w:tabs>
            <w:rPr>
              <w:rFonts w:asciiTheme="minorHAnsi" w:hAnsiTheme="minorHAnsi" w:cstheme="minorBidi"/>
              <w:noProof/>
              <w:kern w:val="2"/>
              <w:sz w:val="21"/>
              <w:lang w:val="en-US"/>
            </w:rPr>
          </w:pPr>
          <w:hyperlink w:anchor="_Toc99008815" w:history="1">
            <w:r w:rsidR="0032299C" w:rsidRPr="00F603E5">
              <w:rPr>
                <w:rStyle w:val="af"/>
                <w:noProof/>
                <w:highlight w:val="white"/>
              </w:rPr>
              <w:t>9.3. 統計解析</w:t>
            </w:r>
            <w:r w:rsidR="0032299C">
              <w:rPr>
                <w:noProof/>
                <w:webHidden/>
              </w:rPr>
              <w:tab/>
            </w:r>
            <w:r w:rsidR="0032299C">
              <w:rPr>
                <w:noProof/>
                <w:webHidden/>
              </w:rPr>
              <w:fldChar w:fldCharType="begin"/>
            </w:r>
            <w:r w:rsidR="0032299C">
              <w:rPr>
                <w:noProof/>
                <w:webHidden/>
              </w:rPr>
              <w:instrText xml:space="preserve"> PAGEREF _Toc99008815 \h </w:instrText>
            </w:r>
            <w:r w:rsidR="0032299C">
              <w:rPr>
                <w:noProof/>
                <w:webHidden/>
              </w:rPr>
            </w:r>
            <w:r w:rsidR="0032299C">
              <w:rPr>
                <w:noProof/>
                <w:webHidden/>
              </w:rPr>
              <w:fldChar w:fldCharType="separate"/>
            </w:r>
            <w:r w:rsidR="00391D09">
              <w:rPr>
                <w:noProof/>
                <w:webHidden/>
              </w:rPr>
              <w:t>17</w:t>
            </w:r>
            <w:r w:rsidR="0032299C">
              <w:rPr>
                <w:noProof/>
                <w:webHidden/>
              </w:rPr>
              <w:fldChar w:fldCharType="end"/>
            </w:r>
          </w:hyperlink>
        </w:p>
        <w:p w14:paraId="287C7403" w14:textId="19C3E7C7" w:rsidR="0032299C" w:rsidRDefault="009A08CC">
          <w:pPr>
            <w:pStyle w:val="20"/>
            <w:tabs>
              <w:tab w:val="right" w:leader="dot" w:pos="9016"/>
            </w:tabs>
            <w:rPr>
              <w:rFonts w:asciiTheme="minorHAnsi" w:hAnsiTheme="minorHAnsi" w:cstheme="minorBidi"/>
              <w:noProof/>
              <w:kern w:val="2"/>
              <w:sz w:val="21"/>
              <w:lang w:val="en-US"/>
            </w:rPr>
          </w:pPr>
          <w:hyperlink w:anchor="_Toc99008816" w:history="1">
            <w:r w:rsidR="0032299C" w:rsidRPr="00F603E5">
              <w:rPr>
                <w:rStyle w:val="af"/>
                <w:noProof/>
                <w:highlight w:val="white"/>
              </w:rPr>
              <w:t>9.4. 解析時期</w:t>
            </w:r>
            <w:r w:rsidR="0032299C">
              <w:rPr>
                <w:noProof/>
                <w:webHidden/>
              </w:rPr>
              <w:tab/>
            </w:r>
            <w:r w:rsidR="0032299C">
              <w:rPr>
                <w:noProof/>
                <w:webHidden/>
              </w:rPr>
              <w:fldChar w:fldCharType="begin"/>
            </w:r>
            <w:r w:rsidR="0032299C">
              <w:rPr>
                <w:noProof/>
                <w:webHidden/>
              </w:rPr>
              <w:instrText xml:space="preserve"> PAGEREF _Toc99008816 \h </w:instrText>
            </w:r>
            <w:r w:rsidR="0032299C">
              <w:rPr>
                <w:noProof/>
                <w:webHidden/>
              </w:rPr>
            </w:r>
            <w:r w:rsidR="0032299C">
              <w:rPr>
                <w:noProof/>
                <w:webHidden/>
              </w:rPr>
              <w:fldChar w:fldCharType="separate"/>
            </w:r>
            <w:r w:rsidR="00391D09">
              <w:rPr>
                <w:noProof/>
                <w:webHidden/>
              </w:rPr>
              <w:t>17</w:t>
            </w:r>
            <w:r w:rsidR="0032299C">
              <w:rPr>
                <w:noProof/>
                <w:webHidden/>
              </w:rPr>
              <w:fldChar w:fldCharType="end"/>
            </w:r>
          </w:hyperlink>
        </w:p>
        <w:p w14:paraId="497B6E9B" w14:textId="02875B46" w:rsidR="0032299C" w:rsidRDefault="009A08CC">
          <w:pPr>
            <w:pStyle w:val="10"/>
            <w:tabs>
              <w:tab w:val="right" w:leader="dot" w:pos="9016"/>
            </w:tabs>
            <w:rPr>
              <w:rFonts w:asciiTheme="minorHAnsi" w:hAnsiTheme="minorHAnsi" w:cstheme="minorBidi"/>
              <w:noProof/>
              <w:kern w:val="2"/>
              <w:sz w:val="21"/>
              <w:lang w:val="en-US"/>
            </w:rPr>
          </w:pPr>
          <w:hyperlink w:anchor="_Toc99008817" w:history="1">
            <w:r w:rsidR="0032299C" w:rsidRPr="00F603E5">
              <w:rPr>
                <w:rStyle w:val="af"/>
                <w:noProof/>
                <w:highlight w:val="white"/>
              </w:rPr>
              <w:t>10. 研究管理</w:t>
            </w:r>
            <w:r w:rsidR="0032299C">
              <w:rPr>
                <w:noProof/>
                <w:webHidden/>
              </w:rPr>
              <w:tab/>
            </w:r>
            <w:r w:rsidR="0032299C">
              <w:rPr>
                <w:noProof/>
                <w:webHidden/>
              </w:rPr>
              <w:fldChar w:fldCharType="begin"/>
            </w:r>
            <w:r w:rsidR="0032299C">
              <w:rPr>
                <w:noProof/>
                <w:webHidden/>
              </w:rPr>
              <w:instrText xml:space="preserve"> PAGEREF _Toc99008817 \h </w:instrText>
            </w:r>
            <w:r w:rsidR="0032299C">
              <w:rPr>
                <w:noProof/>
                <w:webHidden/>
              </w:rPr>
            </w:r>
            <w:r w:rsidR="0032299C">
              <w:rPr>
                <w:noProof/>
                <w:webHidden/>
              </w:rPr>
              <w:fldChar w:fldCharType="separate"/>
            </w:r>
            <w:r w:rsidR="00391D09">
              <w:rPr>
                <w:noProof/>
                <w:webHidden/>
              </w:rPr>
              <w:t>17</w:t>
            </w:r>
            <w:r w:rsidR="0032299C">
              <w:rPr>
                <w:noProof/>
                <w:webHidden/>
              </w:rPr>
              <w:fldChar w:fldCharType="end"/>
            </w:r>
          </w:hyperlink>
        </w:p>
        <w:p w14:paraId="1F4F1025" w14:textId="301DDC64" w:rsidR="0032299C" w:rsidRDefault="009A08CC">
          <w:pPr>
            <w:pStyle w:val="20"/>
            <w:tabs>
              <w:tab w:val="right" w:leader="dot" w:pos="9016"/>
            </w:tabs>
            <w:rPr>
              <w:rFonts w:asciiTheme="minorHAnsi" w:hAnsiTheme="minorHAnsi" w:cstheme="minorBidi"/>
              <w:noProof/>
              <w:kern w:val="2"/>
              <w:sz w:val="21"/>
              <w:lang w:val="en-US"/>
            </w:rPr>
          </w:pPr>
          <w:hyperlink w:anchor="_Toc99008818" w:history="1">
            <w:r w:rsidR="0032299C" w:rsidRPr="00F603E5">
              <w:rPr>
                <w:rStyle w:val="af"/>
                <w:noProof/>
                <w:highlight w:val="white"/>
              </w:rPr>
              <w:t>10.1. 規制要件と倫理</w:t>
            </w:r>
            <w:r w:rsidR="0032299C">
              <w:rPr>
                <w:noProof/>
                <w:webHidden/>
              </w:rPr>
              <w:tab/>
            </w:r>
            <w:r w:rsidR="0032299C">
              <w:rPr>
                <w:noProof/>
                <w:webHidden/>
              </w:rPr>
              <w:fldChar w:fldCharType="begin"/>
            </w:r>
            <w:r w:rsidR="0032299C">
              <w:rPr>
                <w:noProof/>
                <w:webHidden/>
              </w:rPr>
              <w:instrText xml:space="preserve"> PAGEREF _Toc99008818 \h </w:instrText>
            </w:r>
            <w:r w:rsidR="0032299C">
              <w:rPr>
                <w:noProof/>
                <w:webHidden/>
              </w:rPr>
            </w:r>
            <w:r w:rsidR="0032299C">
              <w:rPr>
                <w:noProof/>
                <w:webHidden/>
              </w:rPr>
              <w:fldChar w:fldCharType="separate"/>
            </w:r>
            <w:r w:rsidR="00391D09">
              <w:rPr>
                <w:noProof/>
                <w:webHidden/>
              </w:rPr>
              <w:t>17</w:t>
            </w:r>
            <w:r w:rsidR="0032299C">
              <w:rPr>
                <w:noProof/>
                <w:webHidden/>
              </w:rPr>
              <w:fldChar w:fldCharType="end"/>
            </w:r>
          </w:hyperlink>
        </w:p>
        <w:p w14:paraId="372B1B22" w14:textId="0CF15BE0" w:rsidR="0032299C" w:rsidRDefault="009A08CC">
          <w:pPr>
            <w:pStyle w:val="20"/>
            <w:tabs>
              <w:tab w:val="right" w:leader="dot" w:pos="9016"/>
            </w:tabs>
            <w:rPr>
              <w:rFonts w:asciiTheme="minorHAnsi" w:hAnsiTheme="minorHAnsi" w:cstheme="minorBidi"/>
              <w:noProof/>
              <w:kern w:val="2"/>
              <w:sz w:val="21"/>
              <w:lang w:val="en-US"/>
            </w:rPr>
          </w:pPr>
          <w:hyperlink w:anchor="_Toc99008819" w:history="1">
            <w:r w:rsidR="0032299C" w:rsidRPr="00F603E5">
              <w:rPr>
                <w:rStyle w:val="af"/>
                <w:noProof/>
                <w:highlight w:val="white"/>
              </w:rPr>
              <w:t>10.2. 資金および利益相反</w:t>
            </w:r>
            <w:r w:rsidR="0032299C">
              <w:rPr>
                <w:noProof/>
                <w:webHidden/>
              </w:rPr>
              <w:tab/>
            </w:r>
            <w:r w:rsidR="0032299C">
              <w:rPr>
                <w:noProof/>
                <w:webHidden/>
              </w:rPr>
              <w:fldChar w:fldCharType="begin"/>
            </w:r>
            <w:r w:rsidR="0032299C">
              <w:rPr>
                <w:noProof/>
                <w:webHidden/>
              </w:rPr>
              <w:instrText xml:space="preserve"> PAGEREF _Toc99008819 \h </w:instrText>
            </w:r>
            <w:r w:rsidR="0032299C">
              <w:rPr>
                <w:noProof/>
                <w:webHidden/>
              </w:rPr>
            </w:r>
            <w:r w:rsidR="0032299C">
              <w:rPr>
                <w:noProof/>
                <w:webHidden/>
              </w:rPr>
              <w:fldChar w:fldCharType="separate"/>
            </w:r>
            <w:r w:rsidR="00391D09">
              <w:rPr>
                <w:noProof/>
                <w:webHidden/>
              </w:rPr>
              <w:t>17</w:t>
            </w:r>
            <w:r w:rsidR="0032299C">
              <w:rPr>
                <w:noProof/>
                <w:webHidden/>
              </w:rPr>
              <w:fldChar w:fldCharType="end"/>
            </w:r>
          </w:hyperlink>
        </w:p>
        <w:p w14:paraId="0BBCA9F7" w14:textId="16A710AC" w:rsidR="0032299C" w:rsidRDefault="009A08CC">
          <w:pPr>
            <w:pStyle w:val="20"/>
            <w:tabs>
              <w:tab w:val="right" w:leader="dot" w:pos="9016"/>
            </w:tabs>
            <w:rPr>
              <w:rFonts w:asciiTheme="minorHAnsi" w:hAnsiTheme="minorHAnsi" w:cstheme="minorBidi"/>
              <w:noProof/>
              <w:kern w:val="2"/>
              <w:sz w:val="21"/>
              <w:lang w:val="en-US"/>
            </w:rPr>
          </w:pPr>
          <w:hyperlink w:anchor="_Toc99008820" w:history="1">
            <w:r w:rsidR="0032299C" w:rsidRPr="00F603E5">
              <w:rPr>
                <w:rStyle w:val="af"/>
                <w:noProof/>
                <w:highlight w:val="white"/>
              </w:rPr>
              <w:t>10.3. 説明と同意</w:t>
            </w:r>
            <w:r w:rsidR="0032299C">
              <w:rPr>
                <w:noProof/>
                <w:webHidden/>
              </w:rPr>
              <w:tab/>
            </w:r>
            <w:r w:rsidR="0032299C">
              <w:rPr>
                <w:noProof/>
                <w:webHidden/>
              </w:rPr>
              <w:fldChar w:fldCharType="begin"/>
            </w:r>
            <w:r w:rsidR="0032299C">
              <w:rPr>
                <w:noProof/>
                <w:webHidden/>
              </w:rPr>
              <w:instrText xml:space="preserve"> PAGEREF _Toc99008820 \h </w:instrText>
            </w:r>
            <w:r w:rsidR="0032299C">
              <w:rPr>
                <w:noProof/>
                <w:webHidden/>
              </w:rPr>
            </w:r>
            <w:r w:rsidR="0032299C">
              <w:rPr>
                <w:noProof/>
                <w:webHidden/>
              </w:rPr>
              <w:fldChar w:fldCharType="separate"/>
            </w:r>
            <w:r w:rsidR="00391D09">
              <w:rPr>
                <w:noProof/>
                <w:webHidden/>
              </w:rPr>
              <w:t>18</w:t>
            </w:r>
            <w:r w:rsidR="0032299C">
              <w:rPr>
                <w:noProof/>
                <w:webHidden/>
              </w:rPr>
              <w:fldChar w:fldCharType="end"/>
            </w:r>
          </w:hyperlink>
        </w:p>
        <w:p w14:paraId="5FD12E90" w14:textId="41B22AC9" w:rsidR="0032299C" w:rsidRDefault="009A08CC">
          <w:pPr>
            <w:pStyle w:val="20"/>
            <w:tabs>
              <w:tab w:val="right" w:leader="dot" w:pos="9016"/>
            </w:tabs>
            <w:rPr>
              <w:rFonts w:asciiTheme="minorHAnsi" w:hAnsiTheme="minorHAnsi" w:cstheme="minorBidi"/>
              <w:noProof/>
              <w:kern w:val="2"/>
              <w:sz w:val="21"/>
              <w:lang w:val="en-US"/>
            </w:rPr>
          </w:pPr>
          <w:hyperlink w:anchor="_Toc99008821" w:history="1">
            <w:r w:rsidR="0032299C" w:rsidRPr="00F603E5">
              <w:rPr>
                <w:rStyle w:val="af"/>
                <w:noProof/>
                <w:highlight w:val="white"/>
              </w:rPr>
              <w:t>10.4. 研究対象者データの保護</w:t>
            </w:r>
            <w:r w:rsidR="0032299C">
              <w:rPr>
                <w:noProof/>
                <w:webHidden/>
              </w:rPr>
              <w:tab/>
            </w:r>
            <w:r w:rsidR="0032299C">
              <w:rPr>
                <w:noProof/>
                <w:webHidden/>
              </w:rPr>
              <w:fldChar w:fldCharType="begin"/>
            </w:r>
            <w:r w:rsidR="0032299C">
              <w:rPr>
                <w:noProof/>
                <w:webHidden/>
              </w:rPr>
              <w:instrText xml:space="preserve"> PAGEREF _Toc99008821 \h </w:instrText>
            </w:r>
            <w:r w:rsidR="0032299C">
              <w:rPr>
                <w:noProof/>
                <w:webHidden/>
              </w:rPr>
            </w:r>
            <w:r w:rsidR="0032299C">
              <w:rPr>
                <w:noProof/>
                <w:webHidden/>
              </w:rPr>
              <w:fldChar w:fldCharType="separate"/>
            </w:r>
            <w:r w:rsidR="00391D09">
              <w:rPr>
                <w:noProof/>
                <w:webHidden/>
              </w:rPr>
              <w:t>18</w:t>
            </w:r>
            <w:r w:rsidR="0032299C">
              <w:rPr>
                <w:noProof/>
                <w:webHidden/>
              </w:rPr>
              <w:fldChar w:fldCharType="end"/>
            </w:r>
          </w:hyperlink>
        </w:p>
        <w:p w14:paraId="76F42F3D" w14:textId="4CE3CE16" w:rsidR="0032299C" w:rsidRDefault="009A08CC">
          <w:pPr>
            <w:pStyle w:val="20"/>
            <w:tabs>
              <w:tab w:val="right" w:leader="dot" w:pos="9016"/>
            </w:tabs>
            <w:rPr>
              <w:rFonts w:asciiTheme="minorHAnsi" w:hAnsiTheme="minorHAnsi" w:cstheme="minorBidi"/>
              <w:noProof/>
              <w:kern w:val="2"/>
              <w:sz w:val="21"/>
              <w:lang w:val="en-US"/>
            </w:rPr>
          </w:pPr>
          <w:hyperlink w:anchor="_Toc99008822" w:history="1">
            <w:r w:rsidR="0032299C" w:rsidRPr="00F603E5">
              <w:rPr>
                <w:rStyle w:val="af"/>
                <w:noProof/>
                <w:highlight w:val="white"/>
              </w:rPr>
              <w:t>10.5. 公表に関する取決め</w:t>
            </w:r>
            <w:r w:rsidR="0032299C">
              <w:rPr>
                <w:noProof/>
                <w:webHidden/>
              </w:rPr>
              <w:tab/>
            </w:r>
            <w:r w:rsidR="0032299C">
              <w:rPr>
                <w:noProof/>
                <w:webHidden/>
              </w:rPr>
              <w:fldChar w:fldCharType="begin"/>
            </w:r>
            <w:r w:rsidR="0032299C">
              <w:rPr>
                <w:noProof/>
                <w:webHidden/>
              </w:rPr>
              <w:instrText xml:space="preserve"> PAGEREF _Toc99008822 \h </w:instrText>
            </w:r>
            <w:r w:rsidR="0032299C">
              <w:rPr>
                <w:noProof/>
                <w:webHidden/>
              </w:rPr>
            </w:r>
            <w:r w:rsidR="0032299C">
              <w:rPr>
                <w:noProof/>
                <w:webHidden/>
              </w:rPr>
              <w:fldChar w:fldCharType="separate"/>
            </w:r>
            <w:r w:rsidR="00391D09">
              <w:rPr>
                <w:noProof/>
                <w:webHidden/>
              </w:rPr>
              <w:t>19</w:t>
            </w:r>
            <w:r w:rsidR="0032299C">
              <w:rPr>
                <w:noProof/>
                <w:webHidden/>
              </w:rPr>
              <w:fldChar w:fldCharType="end"/>
            </w:r>
          </w:hyperlink>
        </w:p>
        <w:p w14:paraId="10C52AB4" w14:textId="178054C6" w:rsidR="0032299C" w:rsidRDefault="009A08CC">
          <w:pPr>
            <w:pStyle w:val="20"/>
            <w:tabs>
              <w:tab w:val="right" w:leader="dot" w:pos="9016"/>
            </w:tabs>
            <w:rPr>
              <w:rFonts w:asciiTheme="minorHAnsi" w:hAnsiTheme="minorHAnsi" w:cstheme="minorBidi"/>
              <w:noProof/>
              <w:kern w:val="2"/>
              <w:sz w:val="21"/>
              <w:lang w:val="en-US"/>
            </w:rPr>
          </w:pPr>
          <w:hyperlink w:anchor="_Toc99008823" w:history="1">
            <w:r w:rsidR="0032299C" w:rsidRPr="00F603E5">
              <w:rPr>
                <w:rStyle w:val="af"/>
                <w:noProof/>
                <w:highlight w:val="white"/>
              </w:rPr>
              <w:t>10.6. 研究データの提供</w:t>
            </w:r>
            <w:r w:rsidR="0032299C">
              <w:rPr>
                <w:noProof/>
                <w:webHidden/>
              </w:rPr>
              <w:tab/>
            </w:r>
            <w:r w:rsidR="0032299C">
              <w:rPr>
                <w:noProof/>
                <w:webHidden/>
              </w:rPr>
              <w:fldChar w:fldCharType="begin"/>
            </w:r>
            <w:r w:rsidR="0032299C">
              <w:rPr>
                <w:noProof/>
                <w:webHidden/>
              </w:rPr>
              <w:instrText xml:space="preserve"> PAGEREF _Toc99008823 \h </w:instrText>
            </w:r>
            <w:r w:rsidR="0032299C">
              <w:rPr>
                <w:noProof/>
                <w:webHidden/>
              </w:rPr>
            </w:r>
            <w:r w:rsidR="0032299C">
              <w:rPr>
                <w:noProof/>
                <w:webHidden/>
              </w:rPr>
              <w:fldChar w:fldCharType="separate"/>
            </w:r>
            <w:r w:rsidR="00391D09">
              <w:rPr>
                <w:noProof/>
                <w:webHidden/>
              </w:rPr>
              <w:t>19</w:t>
            </w:r>
            <w:r w:rsidR="0032299C">
              <w:rPr>
                <w:noProof/>
                <w:webHidden/>
              </w:rPr>
              <w:fldChar w:fldCharType="end"/>
            </w:r>
          </w:hyperlink>
        </w:p>
        <w:p w14:paraId="7703F276" w14:textId="2520F343" w:rsidR="0032299C" w:rsidRDefault="009A08CC">
          <w:pPr>
            <w:pStyle w:val="20"/>
            <w:tabs>
              <w:tab w:val="right" w:leader="dot" w:pos="9016"/>
            </w:tabs>
            <w:rPr>
              <w:rFonts w:asciiTheme="minorHAnsi" w:hAnsiTheme="minorHAnsi" w:cstheme="minorBidi"/>
              <w:noProof/>
              <w:kern w:val="2"/>
              <w:sz w:val="21"/>
              <w:lang w:val="en-US"/>
            </w:rPr>
          </w:pPr>
          <w:hyperlink w:anchor="_Toc99008824" w:history="1">
            <w:r w:rsidR="0032299C" w:rsidRPr="00F603E5">
              <w:rPr>
                <w:rStyle w:val="af"/>
                <w:noProof/>
                <w:highlight w:val="white"/>
              </w:rPr>
              <w:t>10.7. データの品質保証</w:t>
            </w:r>
            <w:r w:rsidR="0032299C">
              <w:rPr>
                <w:noProof/>
                <w:webHidden/>
              </w:rPr>
              <w:tab/>
            </w:r>
            <w:r w:rsidR="0032299C">
              <w:rPr>
                <w:noProof/>
                <w:webHidden/>
              </w:rPr>
              <w:fldChar w:fldCharType="begin"/>
            </w:r>
            <w:r w:rsidR="0032299C">
              <w:rPr>
                <w:noProof/>
                <w:webHidden/>
              </w:rPr>
              <w:instrText xml:space="preserve"> PAGEREF _Toc99008824 \h </w:instrText>
            </w:r>
            <w:r w:rsidR="0032299C">
              <w:rPr>
                <w:noProof/>
                <w:webHidden/>
              </w:rPr>
            </w:r>
            <w:r w:rsidR="0032299C">
              <w:rPr>
                <w:noProof/>
                <w:webHidden/>
              </w:rPr>
              <w:fldChar w:fldCharType="separate"/>
            </w:r>
            <w:r w:rsidR="00391D09">
              <w:rPr>
                <w:noProof/>
                <w:webHidden/>
              </w:rPr>
              <w:t>19</w:t>
            </w:r>
            <w:r w:rsidR="0032299C">
              <w:rPr>
                <w:noProof/>
                <w:webHidden/>
              </w:rPr>
              <w:fldChar w:fldCharType="end"/>
            </w:r>
          </w:hyperlink>
        </w:p>
        <w:p w14:paraId="6D79861C" w14:textId="1A63905C" w:rsidR="0032299C" w:rsidRDefault="009A08CC">
          <w:pPr>
            <w:pStyle w:val="30"/>
            <w:tabs>
              <w:tab w:val="right" w:leader="dot" w:pos="9016"/>
            </w:tabs>
            <w:rPr>
              <w:rFonts w:asciiTheme="minorHAnsi" w:hAnsiTheme="minorHAnsi" w:cstheme="minorBidi"/>
              <w:noProof/>
              <w:kern w:val="2"/>
              <w:sz w:val="21"/>
              <w:lang w:val="en-US"/>
            </w:rPr>
          </w:pPr>
          <w:hyperlink w:anchor="_Toc99008825" w:history="1">
            <w:r w:rsidR="0032299C" w:rsidRPr="00F603E5">
              <w:rPr>
                <w:rStyle w:val="af"/>
                <w:noProof/>
                <w:highlight w:val="white"/>
              </w:rPr>
              <w:t>10.7.1. データ管理</w:t>
            </w:r>
            <w:r w:rsidR="0032299C">
              <w:rPr>
                <w:noProof/>
                <w:webHidden/>
              </w:rPr>
              <w:tab/>
            </w:r>
            <w:r w:rsidR="0032299C">
              <w:rPr>
                <w:noProof/>
                <w:webHidden/>
              </w:rPr>
              <w:fldChar w:fldCharType="begin"/>
            </w:r>
            <w:r w:rsidR="0032299C">
              <w:rPr>
                <w:noProof/>
                <w:webHidden/>
              </w:rPr>
              <w:instrText xml:space="preserve"> PAGEREF _Toc99008825 \h </w:instrText>
            </w:r>
            <w:r w:rsidR="0032299C">
              <w:rPr>
                <w:noProof/>
                <w:webHidden/>
              </w:rPr>
            </w:r>
            <w:r w:rsidR="0032299C">
              <w:rPr>
                <w:noProof/>
                <w:webHidden/>
              </w:rPr>
              <w:fldChar w:fldCharType="separate"/>
            </w:r>
            <w:r w:rsidR="00391D09">
              <w:rPr>
                <w:noProof/>
                <w:webHidden/>
              </w:rPr>
              <w:t>19</w:t>
            </w:r>
            <w:r w:rsidR="0032299C">
              <w:rPr>
                <w:noProof/>
                <w:webHidden/>
              </w:rPr>
              <w:fldChar w:fldCharType="end"/>
            </w:r>
          </w:hyperlink>
        </w:p>
        <w:p w14:paraId="6A1ADA14" w14:textId="0B8FE6C8" w:rsidR="0032299C" w:rsidRDefault="009A08CC">
          <w:pPr>
            <w:pStyle w:val="30"/>
            <w:tabs>
              <w:tab w:val="right" w:leader="dot" w:pos="9016"/>
            </w:tabs>
            <w:rPr>
              <w:rFonts w:asciiTheme="minorHAnsi" w:hAnsiTheme="minorHAnsi" w:cstheme="minorBidi"/>
              <w:noProof/>
              <w:kern w:val="2"/>
              <w:sz w:val="21"/>
              <w:lang w:val="en-US"/>
            </w:rPr>
          </w:pPr>
          <w:hyperlink w:anchor="_Toc99008826" w:history="1">
            <w:r w:rsidR="0032299C" w:rsidRPr="00F603E5">
              <w:rPr>
                <w:rStyle w:val="af"/>
                <w:noProof/>
                <w:highlight w:val="white"/>
              </w:rPr>
              <w:t>10.7.2. モニタリング</w:t>
            </w:r>
            <w:r w:rsidR="0032299C">
              <w:rPr>
                <w:noProof/>
                <w:webHidden/>
              </w:rPr>
              <w:tab/>
            </w:r>
            <w:r w:rsidR="0032299C">
              <w:rPr>
                <w:noProof/>
                <w:webHidden/>
              </w:rPr>
              <w:fldChar w:fldCharType="begin"/>
            </w:r>
            <w:r w:rsidR="0032299C">
              <w:rPr>
                <w:noProof/>
                <w:webHidden/>
              </w:rPr>
              <w:instrText xml:space="preserve"> PAGEREF _Toc99008826 \h </w:instrText>
            </w:r>
            <w:r w:rsidR="0032299C">
              <w:rPr>
                <w:noProof/>
                <w:webHidden/>
              </w:rPr>
            </w:r>
            <w:r w:rsidR="0032299C">
              <w:rPr>
                <w:noProof/>
                <w:webHidden/>
              </w:rPr>
              <w:fldChar w:fldCharType="separate"/>
            </w:r>
            <w:r w:rsidR="00391D09">
              <w:rPr>
                <w:noProof/>
                <w:webHidden/>
              </w:rPr>
              <w:t>20</w:t>
            </w:r>
            <w:r w:rsidR="0032299C">
              <w:rPr>
                <w:noProof/>
                <w:webHidden/>
              </w:rPr>
              <w:fldChar w:fldCharType="end"/>
            </w:r>
          </w:hyperlink>
        </w:p>
        <w:p w14:paraId="232D1F7D" w14:textId="3B81E967" w:rsidR="0032299C" w:rsidRDefault="009A08CC">
          <w:pPr>
            <w:pStyle w:val="30"/>
            <w:tabs>
              <w:tab w:val="right" w:leader="dot" w:pos="9016"/>
            </w:tabs>
            <w:rPr>
              <w:rFonts w:asciiTheme="minorHAnsi" w:hAnsiTheme="minorHAnsi" w:cstheme="minorBidi"/>
              <w:noProof/>
              <w:kern w:val="2"/>
              <w:sz w:val="21"/>
              <w:lang w:val="en-US"/>
            </w:rPr>
          </w:pPr>
          <w:hyperlink w:anchor="_Toc99008827" w:history="1">
            <w:r w:rsidR="0032299C" w:rsidRPr="00F603E5">
              <w:rPr>
                <w:rStyle w:val="af"/>
                <w:noProof/>
                <w:highlight w:val="white"/>
              </w:rPr>
              <w:t>10.7.3. 監査</w:t>
            </w:r>
            <w:r w:rsidR="0032299C">
              <w:rPr>
                <w:noProof/>
                <w:webHidden/>
              </w:rPr>
              <w:tab/>
            </w:r>
            <w:r w:rsidR="0032299C">
              <w:rPr>
                <w:noProof/>
                <w:webHidden/>
              </w:rPr>
              <w:fldChar w:fldCharType="begin"/>
            </w:r>
            <w:r w:rsidR="0032299C">
              <w:rPr>
                <w:noProof/>
                <w:webHidden/>
              </w:rPr>
              <w:instrText xml:space="preserve"> PAGEREF _Toc99008827 \h </w:instrText>
            </w:r>
            <w:r w:rsidR="0032299C">
              <w:rPr>
                <w:noProof/>
                <w:webHidden/>
              </w:rPr>
            </w:r>
            <w:r w:rsidR="0032299C">
              <w:rPr>
                <w:noProof/>
                <w:webHidden/>
              </w:rPr>
              <w:fldChar w:fldCharType="separate"/>
            </w:r>
            <w:r w:rsidR="00391D09">
              <w:rPr>
                <w:noProof/>
                <w:webHidden/>
              </w:rPr>
              <w:t>20</w:t>
            </w:r>
            <w:r w:rsidR="0032299C">
              <w:rPr>
                <w:noProof/>
                <w:webHidden/>
              </w:rPr>
              <w:fldChar w:fldCharType="end"/>
            </w:r>
          </w:hyperlink>
        </w:p>
        <w:p w14:paraId="151DB94F" w14:textId="1D750B77" w:rsidR="0032299C" w:rsidRDefault="009A08CC">
          <w:pPr>
            <w:pStyle w:val="30"/>
            <w:tabs>
              <w:tab w:val="right" w:leader="dot" w:pos="9016"/>
            </w:tabs>
            <w:rPr>
              <w:rFonts w:asciiTheme="minorHAnsi" w:hAnsiTheme="minorHAnsi" w:cstheme="minorBidi"/>
              <w:noProof/>
              <w:kern w:val="2"/>
              <w:sz w:val="21"/>
              <w:lang w:val="en-US"/>
            </w:rPr>
          </w:pPr>
          <w:hyperlink w:anchor="_Toc99008828" w:history="1">
            <w:r w:rsidR="0032299C" w:rsidRPr="00F603E5">
              <w:rPr>
                <w:rStyle w:val="af"/>
                <w:noProof/>
                <w:highlight w:val="white"/>
              </w:rPr>
              <w:t>10.7.4. 記録の保存</w:t>
            </w:r>
            <w:r w:rsidR="0032299C">
              <w:rPr>
                <w:noProof/>
                <w:webHidden/>
              </w:rPr>
              <w:tab/>
            </w:r>
            <w:r w:rsidR="0032299C">
              <w:rPr>
                <w:noProof/>
                <w:webHidden/>
              </w:rPr>
              <w:fldChar w:fldCharType="begin"/>
            </w:r>
            <w:r w:rsidR="0032299C">
              <w:rPr>
                <w:noProof/>
                <w:webHidden/>
              </w:rPr>
              <w:instrText xml:space="preserve"> PAGEREF _Toc99008828 \h </w:instrText>
            </w:r>
            <w:r w:rsidR="0032299C">
              <w:rPr>
                <w:noProof/>
                <w:webHidden/>
              </w:rPr>
            </w:r>
            <w:r w:rsidR="0032299C">
              <w:rPr>
                <w:noProof/>
                <w:webHidden/>
              </w:rPr>
              <w:fldChar w:fldCharType="separate"/>
            </w:r>
            <w:r w:rsidR="00391D09">
              <w:rPr>
                <w:noProof/>
                <w:webHidden/>
              </w:rPr>
              <w:t>20</w:t>
            </w:r>
            <w:r w:rsidR="0032299C">
              <w:rPr>
                <w:noProof/>
                <w:webHidden/>
              </w:rPr>
              <w:fldChar w:fldCharType="end"/>
            </w:r>
          </w:hyperlink>
        </w:p>
        <w:p w14:paraId="305AB656" w14:textId="3ED57803" w:rsidR="0032299C" w:rsidRDefault="009A08CC">
          <w:pPr>
            <w:pStyle w:val="20"/>
            <w:tabs>
              <w:tab w:val="right" w:leader="dot" w:pos="9016"/>
            </w:tabs>
            <w:rPr>
              <w:rFonts w:asciiTheme="minorHAnsi" w:hAnsiTheme="minorHAnsi" w:cstheme="minorBidi"/>
              <w:noProof/>
              <w:kern w:val="2"/>
              <w:sz w:val="21"/>
              <w:lang w:val="en-US"/>
            </w:rPr>
          </w:pPr>
          <w:hyperlink w:anchor="_Toc99008829" w:history="1">
            <w:r w:rsidR="0032299C" w:rsidRPr="00F603E5">
              <w:rPr>
                <w:rStyle w:val="af"/>
                <w:noProof/>
                <w:highlight w:val="white"/>
              </w:rPr>
              <w:t>10.8. 研究の早期中止</w:t>
            </w:r>
            <w:r w:rsidR="0032299C">
              <w:rPr>
                <w:noProof/>
                <w:webHidden/>
              </w:rPr>
              <w:tab/>
            </w:r>
            <w:r w:rsidR="0032299C">
              <w:rPr>
                <w:noProof/>
                <w:webHidden/>
              </w:rPr>
              <w:fldChar w:fldCharType="begin"/>
            </w:r>
            <w:r w:rsidR="0032299C">
              <w:rPr>
                <w:noProof/>
                <w:webHidden/>
              </w:rPr>
              <w:instrText xml:space="preserve"> PAGEREF _Toc99008829 \h </w:instrText>
            </w:r>
            <w:r w:rsidR="0032299C">
              <w:rPr>
                <w:noProof/>
                <w:webHidden/>
              </w:rPr>
            </w:r>
            <w:r w:rsidR="0032299C">
              <w:rPr>
                <w:noProof/>
                <w:webHidden/>
              </w:rPr>
              <w:fldChar w:fldCharType="separate"/>
            </w:r>
            <w:r w:rsidR="00391D09">
              <w:rPr>
                <w:noProof/>
                <w:webHidden/>
              </w:rPr>
              <w:t>20</w:t>
            </w:r>
            <w:r w:rsidR="0032299C">
              <w:rPr>
                <w:noProof/>
                <w:webHidden/>
              </w:rPr>
              <w:fldChar w:fldCharType="end"/>
            </w:r>
          </w:hyperlink>
        </w:p>
        <w:p w14:paraId="2311C248" w14:textId="5F60B18E" w:rsidR="0032299C" w:rsidRDefault="009A08CC">
          <w:pPr>
            <w:pStyle w:val="20"/>
            <w:tabs>
              <w:tab w:val="right" w:leader="dot" w:pos="9016"/>
            </w:tabs>
            <w:rPr>
              <w:rFonts w:asciiTheme="minorHAnsi" w:hAnsiTheme="minorHAnsi" w:cstheme="minorBidi"/>
              <w:noProof/>
              <w:kern w:val="2"/>
              <w:sz w:val="21"/>
              <w:lang w:val="en-US"/>
            </w:rPr>
          </w:pPr>
          <w:hyperlink w:anchor="_Toc99008830" w:history="1">
            <w:r w:rsidR="0032299C" w:rsidRPr="00F603E5">
              <w:rPr>
                <w:rStyle w:val="af"/>
                <w:noProof/>
                <w:highlight w:val="white"/>
              </w:rPr>
              <w:t>10.9. 研究対象者に対する補償</w:t>
            </w:r>
            <w:r w:rsidR="0032299C">
              <w:rPr>
                <w:noProof/>
                <w:webHidden/>
              </w:rPr>
              <w:tab/>
            </w:r>
            <w:r w:rsidR="0032299C">
              <w:rPr>
                <w:noProof/>
                <w:webHidden/>
              </w:rPr>
              <w:fldChar w:fldCharType="begin"/>
            </w:r>
            <w:r w:rsidR="0032299C">
              <w:rPr>
                <w:noProof/>
                <w:webHidden/>
              </w:rPr>
              <w:instrText xml:space="preserve"> PAGEREF _Toc99008830 \h </w:instrText>
            </w:r>
            <w:r w:rsidR="0032299C">
              <w:rPr>
                <w:noProof/>
                <w:webHidden/>
              </w:rPr>
            </w:r>
            <w:r w:rsidR="0032299C">
              <w:rPr>
                <w:noProof/>
                <w:webHidden/>
              </w:rPr>
              <w:fldChar w:fldCharType="separate"/>
            </w:r>
            <w:r w:rsidR="00391D09">
              <w:rPr>
                <w:noProof/>
                <w:webHidden/>
              </w:rPr>
              <w:t>21</w:t>
            </w:r>
            <w:r w:rsidR="0032299C">
              <w:rPr>
                <w:noProof/>
                <w:webHidden/>
              </w:rPr>
              <w:fldChar w:fldCharType="end"/>
            </w:r>
          </w:hyperlink>
        </w:p>
        <w:p w14:paraId="7B57111B" w14:textId="5CFB3204" w:rsidR="0032299C" w:rsidRDefault="009A08CC">
          <w:pPr>
            <w:pStyle w:val="30"/>
            <w:tabs>
              <w:tab w:val="right" w:leader="dot" w:pos="9016"/>
            </w:tabs>
            <w:rPr>
              <w:rFonts w:asciiTheme="minorHAnsi" w:hAnsiTheme="minorHAnsi" w:cstheme="minorBidi"/>
              <w:noProof/>
              <w:kern w:val="2"/>
              <w:sz w:val="21"/>
              <w:lang w:val="en-US"/>
            </w:rPr>
          </w:pPr>
          <w:hyperlink w:anchor="_Toc99008831" w:history="1">
            <w:r w:rsidR="0032299C" w:rsidRPr="00F603E5">
              <w:rPr>
                <w:rStyle w:val="af"/>
                <w:noProof/>
                <w:highlight w:val="white"/>
              </w:rPr>
              <w:t>10.9.1. 健康被害に対する補償</w:t>
            </w:r>
            <w:r w:rsidR="0032299C">
              <w:rPr>
                <w:noProof/>
                <w:webHidden/>
              </w:rPr>
              <w:tab/>
            </w:r>
            <w:r w:rsidR="0032299C">
              <w:rPr>
                <w:noProof/>
                <w:webHidden/>
              </w:rPr>
              <w:fldChar w:fldCharType="begin"/>
            </w:r>
            <w:r w:rsidR="0032299C">
              <w:rPr>
                <w:noProof/>
                <w:webHidden/>
              </w:rPr>
              <w:instrText xml:space="preserve"> PAGEREF _Toc99008831 \h </w:instrText>
            </w:r>
            <w:r w:rsidR="0032299C">
              <w:rPr>
                <w:noProof/>
                <w:webHidden/>
              </w:rPr>
            </w:r>
            <w:r w:rsidR="0032299C">
              <w:rPr>
                <w:noProof/>
                <w:webHidden/>
              </w:rPr>
              <w:fldChar w:fldCharType="separate"/>
            </w:r>
            <w:r w:rsidR="00391D09">
              <w:rPr>
                <w:noProof/>
                <w:webHidden/>
              </w:rPr>
              <w:t>21</w:t>
            </w:r>
            <w:r w:rsidR="0032299C">
              <w:rPr>
                <w:noProof/>
                <w:webHidden/>
              </w:rPr>
              <w:fldChar w:fldCharType="end"/>
            </w:r>
          </w:hyperlink>
        </w:p>
        <w:p w14:paraId="5638278D" w14:textId="34E2CD5F" w:rsidR="0032299C" w:rsidRDefault="009A08CC">
          <w:pPr>
            <w:pStyle w:val="30"/>
            <w:tabs>
              <w:tab w:val="right" w:leader="dot" w:pos="9016"/>
            </w:tabs>
            <w:rPr>
              <w:rFonts w:asciiTheme="minorHAnsi" w:hAnsiTheme="minorHAnsi" w:cstheme="minorBidi"/>
              <w:noProof/>
              <w:kern w:val="2"/>
              <w:sz w:val="21"/>
              <w:lang w:val="en-US"/>
            </w:rPr>
          </w:pPr>
          <w:hyperlink w:anchor="_Toc99008832" w:history="1">
            <w:r w:rsidR="0032299C" w:rsidRPr="00F603E5">
              <w:rPr>
                <w:rStyle w:val="af"/>
                <w:noProof/>
                <w:highlight w:val="white"/>
              </w:rPr>
              <w:t>10.9.2. 研究対象者の負担</w:t>
            </w:r>
            <w:r w:rsidR="0032299C">
              <w:rPr>
                <w:noProof/>
                <w:webHidden/>
              </w:rPr>
              <w:tab/>
            </w:r>
            <w:r w:rsidR="0032299C">
              <w:rPr>
                <w:noProof/>
                <w:webHidden/>
              </w:rPr>
              <w:fldChar w:fldCharType="begin"/>
            </w:r>
            <w:r w:rsidR="0032299C">
              <w:rPr>
                <w:noProof/>
                <w:webHidden/>
              </w:rPr>
              <w:instrText xml:space="preserve"> PAGEREF _Toc99008832 \h </w:instrText>
            </w:r>
            <w:r w:rsidR="0032299C">
              <w:rPr>
                <w:noProof/>
                <w:webHidden/>
              </w:rPr>
            </w:r>
            <w:r w:rsidR="0032299C">
              <w:rPr>
                <w:noProof/>
                <w:webHidden/>
              </w:rPr>
              <w:fldChar w:fldCharType="separate"/>
            </w:r>
            <w:r w:rsidR="00391D09">
              <w:rPr>
                <w:noProof/>
                <w:webHidden/>
              </w:rPr>
              <w:t>21</w:t>
            </w:r>
            <w:r w:rsidR="0032299C">
              <w:rPr>
                <w:noProof/>
                <w:webHidden/>
              </w:rPr>
              <w:fldChar w:fldCharType="end"/>
            </w:r>
          </w:hyperlink>
        </w:p>
        <w:p w14:paraId="4352380B" w14:textId="6198F8C6" w:rsidR="0032299C" w:rsidRDefault="009A08CC">
          <w:pPr>
            <w:pStyle w:val="30"/>
            <w:tabs>
              <w:tab w:val="right" w:leader="dot" w:pos="9016"/>
            </w:tabs>
            <w:rPr>
              <w:rFonts w:asciiTheme="minorHAnsi" w:hAnsiTheme="minorHAnsi" w:cstheme="minorBidi"/>
              <w:noProof/>
              <w:kern w:val="2"/>
              <w:sz w:val="21"/>
              <w:lang w:val="en-US"/>
            </w:rPr>
          </w:pPr>
          <w:hyperlink w:anchor="_Toc99008833" w:history="1">
            <w:r w:rsidR="0032299C" w:rsidRPr="00F603E5">
              <w:rPr>
                <w:rStyle w:val="af"/>
                <w:noProof/>
                <w:highlight w:val="white"/>
              </w:rPr>
              <w:t>10.9.3. 相談窓口</w:t>
            </w:r>
            <w:r w:rsidR="0032299C">
              <w:rPr>
                <w:noProof/>
                <w:webHidden/>
              </w:rPr>
              <w:tab/>
            </w:r>
            <w:r w:rsidR="0032299C">
              <w:rPr>
                <w:noProof/>
                <w:webHidden/>
              </w:rPr>
              <w:fldChar w:fldCharType="begin"/>
            </w:r>
            <w:r w:rsidR="0032299C">
              <w:rPr>
                <w:noProof/>
                <w:webHidden/>
              </w:rPr>
              <w:instrText xml:space="preserve"> PAGEREF _Toc99008833 \h </w:instrText>
            </w:r>
            <w:r w:rsidR="0032299C">
              <w:rPr>
                <w:noProof/>
                <w:webHidden/>
              </w:rPr>
            </w:r>
            <w:r w:rsidR="0032299C">
              <w:rPr>
                <w:noProof/>
                <w:webHidden/>
              </w:rPr>
              <w:fldChar w:fldCharType="separate"/>
            </w:r>
            <w:r w:rsidR="00391D09">
              <w:rPr>
                <w:noProof/>
                <w:webHidden/>
              </w:rPr>
              <w:t>21</w:t>
            </w:r>
            <w:r w:rsidR="0032299C">
              <w:rPr>
                <w:noProof/>
                <w:webHidden/>
              </w:rPr>
              <w:fldChar w:fldCharType="end"/>
            </w:r>
          </w:hyperlink>
        </w:p>
        <w:p w14:paraId="443CE672" w14:textId="640B8387" w:rsidR="0032299C" w:rsidRDefault="009A08CC">
          <w:pPr>
            <w:pStyle w:val="20"/>
            <w:tabs>
              <w:tab w:val="right" w:leader="dot" w:pos="9016"/>
            </w:tabs>
            <w:rPr>
              <w:rFonts w:asciiTheme="minorHAnsi" w:hAnsiTheme="minorHAnsi" w:cstheme="minorBidi"/>
              <w:noProof/>
              <w:kern w:val="2"/>
              <w:sz w:val="21"/>
              <w:lang w:val="en-US"/>
            </w:rPr>
          </w:pPr>
          <w:hyperlink w:anchor="_Toc99008834" w:history="1">
            <w:r w:rsidR="0032299C" w:rsidRPr="00F603E5">
              <w:rPr>
                <w:rStyle w:val="af"/>
                <w:noProof/>
                <w:highlight w:val="white"/>
              </w:rPr>
              <w:t>10.10. ゲノム研究</w:t>
            </w:r>
            <w:r w:rsidR="0032299C">
              <w:rPr>
                <w:noProof/>
                <w:webHidden/>
              </w:rPr>
              <w:tab/>
            </w:r>
            <w:r w:rsidR="0032299C">
              <w:rPr>
                <w:noProof/>
                <w:webHidden/>
              </w:rPr>
              <w:fldChar w:fldCharType="begin"/>
            </w:r>
            <w:r w:rsidR="0032299C">
              <w:rPr>
                <w:noProof/>
                <w:webHidden/>
              </w:rPr>
              <w:instrText xml:space="preserve"> PAGEREF _Toc99008834 \h </w:instrText>
            </w:r>
            <w:r w:rsidR="0032299C">
              <w:rPr>
                <w:noProof/>
                <w:webHidden/>
              </w:rPr>
            </w:r>
            <w:r w:rsidR="0032299C">
              <w:rPr>
                <w:noProof/>
                <w:webHidden/>
              </w:rPr>
              <w:fldChar w:fldCharType="separate"/>
            </w:r>
            <w:r w:rsidR="00391D09">
              <w:rPr>
                <w:noProof/>
                <w:webHidden/>
              </w:rPr>
              <w:t>21</w:t>
            </w:r>
            <w:r w:rsidR="0032299C">
              <w:rPr>
                <w:noProof/>
                <w:webHidden/>
              </w:rPr>
              <w:fldChar w:fldCharType="end"/>
            </w:r>
          </w:hyperlink>
        </w:p>
        <w:p w14:paraId="6F618531" w14:textId="29BAC577" w:rsidR="0032299C" w:rsidRDefault="009A08CC">
          <w:pPr>
            <w:pStyle w:val="30"/>
            <w:tabs>
              <w:tab w:val="right" w:leader="dot" w:pos="9016"/>
            </w:tabs>
            <w:rPr>
              <w:rFonts w:asciiTheme="minorHAnsi" w:hAnsiTheme="minorHAnsi" w:cstheme="minorBidi"/>
              <w:noProof/>
              <w:kern w:val="2"/>
              <w:sz w:val="21"/>
              <w:lang w:val="en-US"/>
            </w:rPr>
          </w:pPr>
          <w:hyperlink w:anchor="_Toc99008835" w:history="1">
            <w:r w:rsidR="0032299C" w:rsidRPr="00F603E5">
              <w:rPr>
                <w:rStyle w:val="af"/>
                <w:noProof/>
                <w:highlight w:val="white"/>
              </w:rPr>
              <w:t>10.10.1. 遺伝情報の開示に関する考え方</w:t>
            </w:r>
            <w:r w:rsidR="0032299C">
              <w:rPr>
                <w:noProof/>
                <w:webHidden/>
              </w:rPr>
              <w:tab/>
            </w:r>
            <w:r w:rsidR="0032299C">
              <w:rPr>
                <w:noProof/>
                <w:webHidden/>
              </w:rPr>
              <w:fldChar w:fldCharType="begin"/>
            </w:r>
            <w:r w:rsidR="0032299C">
              <w:rPr>
                <w:noProof/>
                <w:webHidden/>
              </w:rPr>
              <w:instrText xml:space="preserve"> PAGEREF _Toc99008835 \h </w:instrText>
            </w:r>
            <w:r w:rsidR="0032299C">
              <w:rPr>
                <w:noProof/>
                <w:webHidden/>
              </w:rPr>
            </w:r>
            <w:r w:rsidR="0032299C">
              <w:rPr>
                <w:noProof/>
                <w:webHidden/>
              </w:rPr>
              <w:fldChar w:fldCharType="separate"/>
            </w:r>
            <w:r w:rsidR="00391D09">
              <w:rPr>
                <w:noProof/>
                <w:webHidden/>
              </w:rPr>
              <w:t>22</w:t>
            </w:r>
            <w:r w:rsidR="0032299C">
              <w:rPr>
                <w:noProof/>
                <w:webHidden/>
              </w:rPr>
              <w:fldChar w:fldCharType="end"/>
            </w:r>
          </w:hyperlink>
        </w:p>
        <w:p w14:paraId="0B3FAA95" w14:textId="20FAB59E" w:rsidR="0032299C" w:rsidRDefault="009A08CC">
          <w:pPr>
            <w:pStyle w:val="30"/>
            <w:tabs>
              <w:tab w:val="right" w:leader="dot" w:pos="9016"/>
            </w:tabs>
            <w:rPr>
              <w:rFonts w:asciiTheme="minorHAnsi" w:hAnsiTheme="minorHAnsi" w:cstheme="minorBidi"/>
              <w:noProof/>
              <w:kern w:val="2"/>
              <w:sz w:val="21"/>
              <w:lang w:val="en-US"/>
            </w:rPr>
          </w:pPr>
          <w:hyperlink w:anchor="_Toc99008836" w:history="1">
            <w:r w:rsidR="0032299C" w:rsidRPr="00F603E5">
              <w:rPr>
                <w:rStyle w:val="af"/>
                <w:noProof/>
                <w:highlight w:val="white"/>
              </w:rPr>
              <w:t>10.10.2. 遺伝カウンセリングの必要性及びその体制</w:t>
            </w:r>
            <w:r w:rsidR="0032299C">
              <w:rPr>
                <w:noProof/>
                <w:webHidden/>
              </w:rPr>
              <w:tab/>
            </w:r>
            <w:r w:rsidR="0032299C">
              <w:rPr>
                <w:noProof/>
                <w:webHidden/>
              </w:rPr>
              <w:fldChar w:fldCharType="begin"/>
            </w:r>
            <w:r w:rsidR="0032299C">
              <w:rPr>
                <w:noProof/>
                <w:webHidden/>
              </w:rPr>
              <w:instrText xml:space="preserve"> PAGEREF _Toc99008836 \h </w:instrText>
            </w:r>
            <w:r w:rsidR="0032299C">
              <w:rPr>
                <w:noProof/>
                <w:webHidden/>
              </w:rPr>
            </w:r>
            <w:r w:rsidR="0032299C">
              <w:rPr>
                <w:noProof/>
                <w:webHidden/>
              </w:rPr>
              <w:fldChar w:fldCharType="separate"/>
            </w:r>
            <w:r w:rsidR="00391D09">
              <w:rPr>
                <w:noProof/>
                <w:webHidden/>
              </w:rPr>
              <w:t>22</w:t>
            </w:r>
            <w:r w:rsidR="0032299C">
              <w:rPr>
                <w:noProof/>
                <w:webHidden/>
              </w:rPr>
              <w:fldChar w:fldCharType="end"/>
            </w:r>
          </w:hyperlink>
        </w:p>
        <w:p w14:paraId="247FBA52" w14:textId="6540DE7E" w:rsidR="0032299C" w:rsidRDefault="009A08CC">
          <w:pPr>
            <w:pStyle w:val="30"/>
            <w:tabs>
              <w:tab w:val="right" w:leader="dot" w:pos="9016"/>
            </w:tabs>
            <w:rPr>
              <w:rFonts w:asciiTheme="minorHAnsi" w:hAnsiTheme="minorHAnsi" w:cstheme="minorBidi"/>
              <w:noProof/>
              <w:kern w:val="2"/>
              <w:sz w:val="21"/>
              <w:lang w:val="en-US"/>
            </w:rPr>
          </w:pPr>
          <w:hyperlink w:anchor="_Toc99008837" w:history="1">
            <w:r w:rsidR="0032299C" w:rsidRPr="00F603E5">
              <w:rPr>
                <w:rStyle w:val="af"/>
                <w:noProof/>
                <w:highlight w:val="white"/>
              </w:rPr>
              <w:t>10.10.3. 偶発的所見の取扱い</w:t>
            </w:r>
            <w:r w:rsidR="0032299C">
              <w:rPr>
                <w:noProof/>
                <w:webHidden/>
              </w:rPr>
              <w:tab/>
            </w:r>
            <w:r w:rsidR="0032299C">
              <w:rPr>
                <w:noProof/>
                <w:webHidden/>
              </w:rPr>
              <w:fldChar w:fldCharType="begin"/>
            </w:r>
            <w:r w:rsidR="0032299C">
              <w:rPr>
                <w:noProof/>
                <w:webHidden/>
              </w:rPr>
              <w:instrText xml:space="preserve"> PAGEREF _Toc99008837 \h </w:instrText>
            </w:r>
            <w:r w:rsidR="0032299C">
              <w:rPr>
                <w:noProof/>
                <w:webHidden/>
              </w:rPr>
            </w:r>
            <w:r w:rsidR="0032299C">
              <w:rPr>
                <w:noProof/>
                <w:webHidden/>
              </w:rPr>
              <w:fldChar w:fldCharType="separate"/>
            </w:r>
            <w:r w:rsidR="00391D09">
              <w:rPr>
                <w:noProof/>
                <w:webHidden/>
              </w:rPr>
              <w:t>22</w:t>
            </w:r>
            <w:r w:rsidR="0032299C">
              <w:rPr>
                <w:noProof/>
                <w:webHidden/>
              </w:rPr>
              <w:fldChar w:fldCharType="end"/>
            </w:r>
          </w:hyperlink>
        </w:p>
        <w:p w14:paraId="531BAB5D" w14:textId="72912EFF" w:rsidR="0032299C" w:rsidRDefault="009A08CC">
          <w:pPr>
            <w:pStyle w:val="20"/>
            <w:tabs>
              <w:tab w:val="right" w:leader="dot" w:pos="9016"/>
            </w:tabs>
            <w:rPr>
              <w:rFonts w:asciiTheme="minorHAnsi" w:hAnsiTheme="minorHAnsi" w:cstheme="minorBidi"/>
              <w:noProof/>
              <w:kern w:val="2"/>
              <w:sz w:val="21"/>
              <w:lang w:val="en-US"/>
            </w:rPr>
          </w:pPr>
          <w:hyperlink w:anchor="_Toc99008838" w:history="1">
            <w:r w:rsidR="0032299C" w:rsidRPr="00F603E5">
              <w:rPr>
                <w:rStyle w:val="af"/>
                <w:noProof/>
                <w:highlight w:val="white"/>
              </w:rPr>
              <w:t>10.11. 実施体制</w:t>
            </w:r>
            <w:r w:rsidR="0032299C">
              <w:rPr>
                <w:noProof/>
                <w:webHidden/>
              </w:rPr>
              <w:tab/>
            </w:r>
            <w:r w:rsidR="0032299C">
              <w:rPr>
                <w:noProof/>
                <w:webHidden/>
              </w:rPr>
              <w:fldChar w:fldCharType="begin"/>
            </w:r>
            <w:r w:rsidR="0032299C">
              <w:rPr>
                <w:noProof/>
                <w:webHidden/>
              </w:rPr>
              <w:instrText xml:space="preserve"> PAGEREF _Toc99008838 \h </w:instrText>
            </w:r>
            <w:r w:rsidR="0032299C">
              <w:rPr>
                <w:noProof/>
                <w:webHidden/>
              </w:rPr>
              <w:fldChar w:fldCharType="separate"/>
            </w:r>
            <w:r w:rsidR="00391D09">
              <w:rPr>
                <w:rFonts w:hint="eastAsia"/>
                <w:b/>
                <w:bCs/>
                <w:noProof/>
                <w:webHidden/>
              </w:rPr>
              <w:t>エラー! ブックマークが定義されていません。</w:t>
            </w:r>
            <w:r w:rsidR="0032299C">
              <w:rPr>
                <w:noProof/>
                <w:webHidden/>
              </w:rPr>
              <w:fldChar w:fldCharType="end"/>
            </w:r>
          </w:hyperlink>
        </w:p>
        <w:p w14:paraId="6789E4E0" w14:textId="55F6EF99" w:rsidR="0032299C" w:rsidRDefault="009A08CC">
          <w:pPr>
            <w:pStyle w:val="30"/>
            <w:tabs>
              <w:tab w:val="right" w:leader="dot" w:pos="9016"/>
            </w:tabs>
            <w:rPr>
              <w:rFonts w:asciiTheme="minorHAnsi" w:hAnsiTheme="minorHAnsi" w:cstheme="minorBidi"/>
              <w:noProof/>
              <w:kern w:val="2"/>
              <w:sz w:val="21"/>
              <w:lang w:val="en-US"/>
            </w:rPr>
          </w:pPr>
          <w:hyperlink w:anchor="_Toc99008839" w:history="1">
            <w:r w:rsidR="0032299C" w:rsidRPr="00F603E5">
              <w:rPr>
                <w:rStyle w:val="af"/>
                <w:noProof/>
              </w:rPr>
              <w:t>10.11.1 研究</w:t>
            </w:r>
            <w:r w:rsidR="0032299C" w:rsidRPr="00F603E5">
              <w:rPr>
                <w:rStyle w:val="af"/>
                <w:noProof/>
                <w:highlight w:val="white"/>
              </w:rPr>
              <w:t>組織</w:t>
            </w:r>
            <w:r w:rsidR="0032299C" w:rsidRPr="00F603E5">
              <w:rPr>
                <w:rStyle w:val="af"/>
                <w:noProof/>
              </w:rPr>
              <w:t>（多施設共同研究の場合のみ、それ以外は削除してください）</w:t>
            </w:r>
            <w:r w:rsidR="0032299C">
              <w:rPr>
                <w:noProof/>
                <w:webHidden/>
              </w:rPr>
              <w:tab/>
            </w:r>
            <w:r w:rsidR="0032299C">
              <w:rPr>
                <w:noProof/>
                <w:webHidden/>
              </w:rPr>
              <w:fldChar w:fldCharType="begin"/>
            </w:r>
            <w:r w:rsidR="0032299C">
              <w:rPr>
                <w:noProof/>
                <w:webHidden/>
              </w:rPr>
              <w:instrText xml:space="preserve"> PAGEREF _Toc99008839 \h </w:instrText>
            </w:r>
            <w:r w:rsidR="0032299C">
              <w:rPr>
                <w:noProof/>
                <w:webHidden/>
              </w:rPr>
              <w:fldChar w:fldCharType="separate"/>
            </w:r>
            <w:r w:rsidR="00391D09">
              <w:rPr>
                <w:rFonts w:hint="eastAsia"/>
                <w:b/>
                <w:bCs/>
                <w:noProof/>
                <w:webHidden/>
              </w:rPr>
              <w:t>エラー! ブックマークが定義されていません。</w:t>
            </w:r>
            <w:r w:rsidR="0032299C">
              <w:rPr>
                <w:noProof/>
                <w:webHidden/>
              </w:rPr>
              <w:fldChar w:fldCharType="end"/>
            </w:r>
          </w:hyperlink>
        </w:p>
        <w:p w14:paraId="301E5A44" w14:textId="1D88AA87" w:rsidR="0032299C" w:rsidRDefault="009A08CC">
          <w:pPr>
            <w:pStyle w:val="30"/>
            <w:tabs>
              <w:tab w:val="right" w:leader="dot" w:pos="9016"/>
            </w:tabs>
            <w:rPr>
              <w:rFonts w:asciiTheme="minorHAnsi" w:hAnsiTheme="minorHAnsi" w:cstheme="minorBidi"/>
              <w:noProof/>
              <w:kern w:val="2"/>
              <w:sz w:val="21"/>
              <w:lang w:val="en-US"/>
            </w:rPr>
          </w:pPr>
          <w:hyperlink w:anchor="_Toc99008840" w:history="1">
            <w:r w:rsidR="0032299C" w:rsidRPr="00F603E5">
              <w:rPr>
                <w:rStyle w:val="af"/>
                <w:noProof/>
              </w:rPr>
              <w:t>10.11.2 研究責任者及び研究分担者（〇印：研究責任者）</w:t>
            </w:r>
            <w:r w:rsidR="0032299C">
              <w:rPr>
                <w:noProof/>
                <w:webHidden/>
              </w:rPr>
              <w:tab/>
            </w:r>
            <w:r w:rsidR="0032299C">
              <w:rPr>
                <w:noProof/>
                <w:webHidden/>
              </w:rPr>
              <w:fldChar w:fldCharType="begin"/>
            </w:r>
            <w:r w:rsidR="0032299C">
              <w:rPr>
                <w:noProof/>
                <w:webHidden/>
              </w:rPr>
              <w:instrText xml:space="preserve"> PAGEREF _Toc99008840 \h </w:instrText>
            </w:r>
            <w:r w:rsidR="0032299C">
              <w:rPr>
                <w:noProof/>
                <w:webHidden/>
              </w:rPr>
              <w:fldChar w:fldCharType="separate"/>
            </w:r>
            <w:r w:rsidR="00391D09">
              <w:rPr>
                <w:rFonts w:hint="eastAsia"/>
                <w:b/>
                <w:bCs/>
                <w:noProof/>
                <w:webHidden/>
              </w:rPr>
              <w:t>エラー! ブックマークが定義されていません。</w:t>
            </w:r>
            <w:r w:rsidR="0032299C">
              <w:rPr>
                <w:noProof/>
                <w:webHidden/>
              </w:rPr>
              <w:fldChar w:fldCharType="end"/>
            </w:r>
          </w:hyperlink>
        </w:p>
        <w:p w14:paraId="1779A3F8" w14:textId="44E753BD" w:rsidR="0032299C" w:rsidRDefault="009A08CC">
          <w:pPr>
            <w:pStyle w:val="10"/>
            <w:tabs>
              <w:tab w:val="right" w:leader="dot" w:pos="9016"/>
            </w:tabs>
            <w:rPr>
              <w:rFonts w:asciiTheme="minorHAnsi" w:hAnsiTheme="minorHAnsi" w:cstheme="minorBidi"/>
              <w:noProof/>
              <w:kern w:val="2"/>
              <w:sz w:val="21"/>
              <w:lang w:val="en-US"/>
            </w:rPr>
          </w:pPr>
          <w:hyperlink w:anchor="_Toc99008841" w:history="1">
            <w:r w:rsidR="0032299C" w:rsidRPr="00F603E5">
              <w:rPr>
                <w:rStyle w:val="af"/>
                <w:noProof/>
                <w:highlight w:val="white"/>
              </w:rPr>
              <w:t>11. 文献</w:t>
            </w:r>
            <w:r w:rsidR="0032299C">
              <w:rPr>
                <w:noProof/>
                <w:webHidden/>
              </w:rPr>
              <w:tab/>
            </w:r>
            <w:r w:rsidR="0032299C">
              <w:rPr>
                <w:noProof/>
                <w:webHidden/>
              </w:rPr>
              <w:fldChar w:fldCharType="begin"/>
            </w:r>
            <w:r w:rsidR="0032299C">
              <w:rPr>
                <w:noProof/>
                <w:webHidden/>
              </w:rPr>
              <w:instrText xml:space="preserve"> PAGEREF _Toc99008841 \h </w:instrText>
            </w:r>
            <w:r w:rsidR="0032299C">
              <w:rPr>
                <w:noProof/>
                <w:webHidden/>
              </w:rPr>
            </w:r>
            <w:r w:rsidR="0032299C">
              <w:rPr>
                <w:noProof/>
                <w:webHidden/>
              </w:rPr>
              <w:fldChar w:fldCharType="separate"/>
            </w:r>
            <w:r w:rsidR="00391D09">
              <w:rPr>
                <w:noProof/>
                <w:webHidden/>
              </w:rPr>
              <w:t>24</w:t>
            </w:r>
            <w:r w:rsidR="0032299C">
              <w:rPr>
                <w:noProof/>
                <w:webHidden/>
              </w:rPr>
              <w:fldChar w:fldCharType="end"/>
            </w:r>
          </w:hyperlink>
        </w:p>
        <w:p w14:paraId="30941C97" w14:textId="651C8051" w:rsidR="0032299C" w:rsidRDefault="009A08CC">
          <w:pPr>
            <w:pStyle w:val="10"/>
            <w:tabs>
              <w:tab w:val="right" w:leader="dot" w:pos="9016"/>
            </w:tabs>
            <w:rPr>
              <w:rFonts w:asciiTheme="minorHAnsi" w:hAnsiTheme="minorHAnsi" w:cstheme="minorBidi"/>
              <w:noProof/>
              <w:kern w:val="2"/>
              <w:sz w:val="21"/>
              <w:lang w:val="en-US"/>
            </w:rPr>
          </w:pPr>
          <w:hyperlink w:anchor="_Toc99008842" w:history="1">
            <w:r w:rsidR="0032299C" w:rsidRPr="00F603E5">
              <w:rPr>
                <w:rStyle w:val="af"/>
                <w:noProof/>
                <w:highlight w:val="white"/>
              </w:rPr>
              <w:t>12. 付録</w:t>
            </w:r>
            <w:r w:rsidR="0032299C">
              <w:rPr>
                <w:noProof/>
                <w:webHidden/>
              </w:rPr>
              <w:tab/>
            </w:r>
            <w:r w:rsidR="0032299C">
              <w:rPr>
                <w:noProof/>
                <w:webHidden/>
              </w:rPr>
              <w:fldChar w:fldCharType="begin"/>
            </w:r>
            <w:r w:rsidR="0032299C">
              <w:rPr>
                <w:noProof/>
                <w:webHidden/>
              </w:rPr>
              <w:instrText xml:space="preserve"> PAGEREF _Toc99008842 \h </w:instrText>
            </w:r>
            <w:r w:rsidR="0032299C">
              <w:rPr>
                <w:noProof/>
                <w:webHidden/>
              </w:rPr>
            </w:r>
            <w:r w:rsidR="0032299C">
              <w:rPr>
                <w:noProof/>
                <w:webHidden/>
              </w:rPr>
              <w:fldChar w:fldCharType="separate"/>
            </w:r>
            <w:r w:rsidR="00391D09">
              <w:rPr>
                <w:noProof/>
                <w:webHidden/>
              </w:rPr>
              <w:t>24</w:t>
            </w:r>
            <w:r w:rsidR="0032299C">
              <w:rPr>
                <w:noProof/>
                <w:webHidden/>
              </w:rPr>
              <w:fldChar w:fldCharType="end"/>
            </w:r>
          </w:hyperlink>
        </w:p>
        <w:p w14:paraId="3D1988E0" w14:textId="184E57B8" w:rsidR="0032299C" w:rsidRDefault="009A08CC">
          <w:pPr>
            <w:pStyle w:val="20"/>
            <w:tabs>
              <w:tab w:val="right" w:leader="dot" w:pos="9016"/>
            </w:tabs>
            <w:rPr>
              <w:rFonts w:asciiTheme="minorHAnsi" w:hAnsiTheme="minorHAnsi" w:cstheme="minorBidi"/>
              <w:noProof/>
              <w:kern w:val="2"/>
              <w:sz w:val="21"/>
              <w:lang w:val="en-US"/>
            </w:rPr>
          </w:pPr>
          <w:hyperlink w:anchor="_Toc99008843" w:history="1">
            <w:r w:rsidR="0032299C" w:rsidRPr="00F603E5">
              <w:rPr>
                <w:rStyle w:val="af"/>
                <w:noProof/>
                <w:highlight w:val="white"/>
              </w:rPr>
              <w:t>12.1. 略語・用語</w:t>
            </w:r>
            <w:r w:rsidR="0032299C">
              <w:rPr>
                <w:noProof/>
                <w:webHidden/>
              </w:rPr>
              <w:tab/>
            </w:r>
            <w:r w:rsidR="0032299C">
              <w:rPr>
                <w:noProof/>
                <w:webHidden/>
              </w:rPr>
              <w:fldChar w:fldCharType="begin"/>
            </w:r>
            <w:r w:rsidR="0032299C">
              <w:rPr>
                <w:noProof/>
                <w:webHidden/>
              </w:rPr>
              <w:instrText xml:space="preserve"> PAGEREF _Toc99008843 \h </w:instrText>
            </w:r>
            <w:r w:rsidR="0032299C">
              <w:rPr>
                <w:noProof/>
                <w:webHidden/>
              </w:rPr>
            </w:r>
            <w:r w:rsidR="0032299C">
              <w:rPr>
                <w:noProof/>
                <w:webHidden/>
              </w:rPr>
              <w:fldChar w:fldCharType="separate"/>
            </w:r>
            <w:r w:rsidR="00391D09">
              <w:rPr>
                <w:noProof/>
                <w:webHidden/>
              </w:rPr>
              <w:t>24</w:t>
            </w:r>
            <w:r w:rsidR="0032299C">
              <w:rPr>
                <w:noProof/>
                <w:webHidden/>
              </w:rPr>
              <w:fldChar w:fldCharType="end"/>
            </w:r>
          </w:hyperlink>
        </w:p>
        <w:p w14:paraId="17A4BFCF" w14:textId="4BA76CC0" w:rsidR="0032299C" w:rsidRDefault="009A08CC">
          <w:pPr>
            <w:pStyle w:val="20"/>
            <w:tabs>
              <w:tab w:val="right" w:leader="dot" w:pos="9016"/>
            </w:tabs>
            <w:rPr>
              <w:rFonts w:asciiTheme="minorHAnsi" w:hAnsiTheme="minorHAnsi" w:cstheme="minorBidi"/>
              <w:noProof/>
              <w:kern w:val="2"/>
              <w:sz w:val="21"/>
              <w:lang w:val="en-US"/>
            </w:rPr>
          </w:pPr>
          <w:hyperlink w:anchor="_Toc99008844" w:history="1">
            <w:r w:rsidR="0032299C" w:rsidRPr="00F603E5">
              <w:rPr>
                <w:rStyle w:val="af"/>
                <w:noProof/>
              </w:rPr>
              <w:t>12.2. 標準治療・ガイドライン</w:t>
            </w:r>
            <w:r w:rsidR="0032299C">
              <w:rPr>
                <w:noProof/>
                <w:webHidden/>
              </w:rPr>
              <w:tab/>
            </w:r>
            <w:r w:rsidR="0032299C">
              <w:rPr>
                <w:noProof/>
                <w:webHidden/>
              </w:rPr>
              <w:fldChar w:fldCharType="begin"/>
            </w:r>
            <w:r w:rsidR="0032299C">
              <w:rPr>
                <w:noProof/>
                <w:webHidden/>
              </w:rPr>
              <w:instrText xml:space="preserve"> PAGEREF _Toc99008844 \h </w:instrText>
            </w:r>
            <w:r w:rsidR="0032299C">
              <w:rPr>
                <w:noProof/>
                <w:webHidden/>
              </w:rPr>
            </w:r>
            <w:r w:rsidR="0032299C">
              <w:rPr>
                <w:noProof/>
                <w:webHidden/>
              </w:rPr>
              <w:fldChar w:fldCharType="separate"/>
            </w:r>
            <w:r w:rsidR="00391D09">
              <w:rPr>
                <w:noProof/>
                <w:webHidden/>
              </w:rPr>
              <w:t>24</w:t>
            </w:r>
            <w:r w:rsidR="0032299C">
              <w:rPr>
                <w:noProof/>
                <w:webHidden/>
              </w:rPr>
              <w:fldChar w:fldCharType="end"/>
            </w:r>
          </w:hyperlink>
        </w:p>
        <w:p w14:paraId="265F3826" w14:textId="3A3496BD" w:rsidR="0032299C" w:rsidRDefault="009A08CC">
          <w:pPr>
            <w:pStyle w:val="10"/>
            <w:tabs>
              <w:tab w:val="right" w:leader="dot" w:pos="9016"/>
            </w:tabs>
            <w:rPr>
              <w:rFonts w:asciiTheme="minorHAnsi" w:hAnsiTheme="minorHAnsi" w:cstheme="minorBidi"/>
              <w:noProof/>
              <w:kern w:val="2"/>
              <w:sz w:val="21"/>
              <w:lang w:val="en-US"/>
            </w:rPr>
          </w:pPr>
          <w:hyperlink w:anchor="_Toc99008845" w:history="1">
            <w:r w:rsidR="0032299C" w:rsidRPr="00F603E5">
              <w:rPr>
                <w:rStyle w:val="af"/>
                <w:noProof/>
                <w:highlight w:val="white"/>
              </w:rPr>
              <w:t>13. 別添</w:t>
            </w:r>
            <w:r w:rsidR="0032299C">
              <w:rPr>
                <w:noProof/>
                <w:webHidden/>
              </w:rPr>
              <w:tab/>
            </w:r>
            <w:r w:rsidR="0032299C">
              <w:rPr>
                <w:noProof/>
                <w:webHidden/>
              </w:rPr>
              <w:fldChar w:fldCharType="begin"/>
            </w:r>
            <w:r w:rsidR="0032299C">
              <w:rPr>
                <w:noProof/>
                <w:webHidden/>
              </w:rPr>
              <w:instrText xml:space="preserve"> PAGEREF _Toc99008845 \h </w:instrText>
            </w:r>
            <w:r w:rsidR="0032299C">
              <w:rPr>
                <w:noProof/>
                <w:webHidden/>
              </w:rPr>
            </w:r>
            <w:r w:rsidR="0032299C">
              <w:rPr>
                <w:noProof/>
                <w:webHidden/>
              </w:rPr>
              <w:fldChar w:fldCharType="separate"/>
            </w:r>
            <w:r w:rsidR="00391D09">
              <w:rPr>
                <w:noProof/>
                <w:webHidden/>
              </w:rPr>
              <w:t>24</w:t>
            </w:r>
            <w:r w:rsidR="0032299C">
              <w:rPr>
                <w:noProof/>
                <w:webHidden/>
              </w:rPr>
              <w:fldChar w:fldCharType="end"/>
            </w:r>
          </w:hyperlink>
        </w:p>
        <w:p w14:paraId="7E976C38" w14:textId="2DF9DC61" w:rsidR="007A656F" w:rsidRDefault="007A656F">
          <w:r>
            <w:rPr>
              <w:b/>
              <w:bCs/>
              <w:lang w:val="ja-JP"/>
            </w:rPr>
            <w:fldChar w:fldCharType="end"/>
          </w:r>
        </w:p>
      </w:sdtContent>
    </w:sdt>
    <w:p w14:paraId="1FA1EDDB" w14:textId="77777777" w:rsidR="000D4A3C" w:rsidRDefault="00F42208" w:rsidP="00F76C37">
      <w:pPr>
        <w:pBdr>
          <w:top w:val="nil"/>
          <w:left w:val="nil"/>
          <w:bottom w:val="nil"/>
          <w:right w:val="nil"/>
          <w:between w:val="nil"/>
        </w:pBdr>
        <w:rPr>
          <w:highlight w:val="white"/>
        </w:rPr>
      </w:pPr>
      <w:r>
        <w:rPr>
          <w:color w:val="FF0000"/>
          <w:highlight w:val="white"/>
        </w:rPr>
        <w:t>目次とページ番号は必ず付けること。(このひな型の目次はWordの「参考資料」の機能で作成しています。Word「目次の更新」機能を使用して、目次を更新してください。)</w:t>
      </w:r>
      <w:r>
        <w:br w:type="page"/>
      </w:r>
    </w:p>
    <w:p w14:paraId="222EA8AD" w14:textId="77777777" w:rsidR="000D4A3C" w:rsidRDefault="00F42208" w:rsidP="00F76C37">
      <w:pPr>
        <w:pStyle w:val="1"/>
        <w:pBdr>
          <w:top w:val="nil"/>
          <w:left w:val="nil"/>
          <w:bottom w:val="nil"/>
          <w:right w:val="nil"/>
          <w:between w:val="nil"/>
        </w:pBdr>
        <w:rPr>
          <w:highlight w:val="white"/>
        </w:rPr>
      </w:pPr>
      <w:bookmarkStart w:id="0" w:name="_Toc99008791"/>
      <w:r>
        <w:rPr>
          <w:highlight w:val="white"/>
        </w:rPr>
        <w:lastRenderedPageBreak/>
        <w:t>1. 概要</w:t>
      </w:r>
      <w:bookmarkEnd w:id="0"/>
    </w:p>
    <w:p w14:paraId="7309BE93" w14:textId="77777777" w:rsidR="000D4A3C" w:rsidRDefault="00F42208" w:rsidP="00F76C37">
      <w:pPr>
        <w:pBdr>
          <w:top w:val="nil"/>
          <w:left w:val="nil"/>
          <w:bottom w:val="nil"/>
          <w:right w:val="nil"/>
          <w:between w:val="nil"/>
        </w:pBdr>
        <w:rPr>
          <w:highlight w:val="white"/>
        </w:rPr>
      </w:pPr>
      <w:r>
        <w:rPr>
          <w:color w:val="FF0000"/>
          <w:highlight w:val="white"/>
        </w:rPr>
        <w:t>研究計画書のキーポイントを短く(1〜2ページ)要約する。このセクションは、本文との一貫性を担保するため、本文の作成が終了した後に作成しなければならない。</w:t>
      </w:r>
    </w:p>
    <w:p w14:paraId="57E1036A" w14:textId="77777777" w:rsidR="000D4A3C" w:rsidRDefault="00F42208" w:rsidP="00F76C37">
      <w:pPr>
        <w:pBdr>
          <w:top w:val="nil"/>
          <w:left w:val="nil"/>
          <w:bottom w:val="nil"/>
          <w:right w:val="nil"/>
          <w:between w:val="nil"/>
        </w:pBdr>
        <w:rPr>
          <w:b/>
          <w:sz w:val="26"/>
          <w:szCs w:val="26"/>
          <w:highlight w:val="white"/>
        </w:rPr>
      </w:pPr>
      <w:r>
        <w:rPr>
          <w:b/>
          <w:sz w:val="26"/>
          <w:szCs w:val="26"/>
          <w:highlight w:val="white"/>
        </w:rPr>
        <w:t>1.1. シェーマ</w:t>
      </w:r>
    </w:p>
    <w:p w14:paraId="6E4CD6A4" w14:textId="77777777" w:rsidR="000D4A3C" w:rsidRDefault="00F42208" w:rsidP="00F76C37">
      <w:pPr>
        <w:pBdr>
          <w:top w:val="nil"/>
          <w:left w:val="nil"/>
          <w:bottom w:val="nil"/>
          <w:right w:val="nil"/>
          <w:between w:val="nil"/>
        </w:pBdr>
        <w:rPr>
          <w:color w:val="FF0000"/>
          <w:highlight w:val="white"/>
        </w:rPr>
      </w:pPr>
      <w:r>
        <w:rPr>
          <w:color w:val="FF0000"/>
          <w:highlight w:val="white"/>
        </w:rPr>
        <w:t>研究全体の流れが分るようなシェーマを添付して下さい。</w:t>
      </w:r>
    </w:p>
    <w:p w14:paraId="14D34951" w14:textId="77777777" w:rsidR="000D4A3C" w:rsidRDefault="00F42208" w:rsidP="00F76C37">
      <w:pPr>
        <w:pBdr>
          <w:top w:val="nil"/>
          <w:left w:val="nil"/>
          <w:bottom w:val="nil"/>
          <w:right w:val="nil"/>
          <w:between w:val="nil"/>
        </w:pBdr>
        <w:jc w:val="center"/>
        <w:rPr>
          <w:highlight w:val="white"/>
        </w:rPr>
      </w:pPr>
      <w:r>
        <w:rPr>
          <w:noProof/>
          <w:highlight w:val="white"/>
          <w:lang w:val="en-US"/>
        </w:rPr>
        <mc:AlternateContent>
          <mc:Choice Requires="wpg">
            <w:drawing>
              <wp:inline distT="114300" distB="114300" distL="114300" distR="114300" wp14:anchorId="16DCBFEE" wp14:editId="2DBBBB05">
                <wp:extent cx="1447800" cy="1047750"/>
                <wp:effectExtent l="0" t="0" r="0" b="0"/>
                <wp:docPr id="1" name="グループ化 1"/>
                <wp:cNvGraphicFramePr/>
                <a:graphic xmlns:a="http://schemas.openxmlformats.org/drawingml/2006/main">
                  <a:graphicData uri="http://schemas.microsoft.com/office/word/2010/wordprocessingGroup">
                    <wpg:wgp>
                      <wpg:cNvGrpSpPr/>
                      <wpg:grpSpPr>
                        <a:xfrm>
                          <a:off x="0" y="0"/>
                          <a:ext cx="1447800" cy="1047750"/>
                          <a:chOff x="55725" y="52175"/>
                          <a:chExt cx="1437900" cy="1034900"/>
                        </a:xfrm>
                      </wpg:grpSpPr>
                      <wps:wsp>
                        <wps:cNvPr id="4" name="正方形/長方形 4"/>
                        <wps:cNvSpPr/>
                        <wps:spPr>
                          <a:xfrm>
                            <a:off x="55725" y="52175"/>
                            <a:ext cx="1437900" cy="352500"/>
                          </a:xfrm>
                          <a:prstGeom prst="rect">
                            <a:avLst/>
                          </a:prstGeom>
                          <a:solidFill>
                            <a:srgbClr val="F3F3F3"/>
                          </a:solidFill>
                          <a:ln w="9525" cap="flat" cmpd="sng">
                            <a:solidFill>
                              <a:srgbClr val="000000"/>
                            </a:solidFill>
                            <a:prstDash val="solid"/>
                            <a:round/>
                            <a:headEnd type="none" w="sm" len="sm"/>
                            <a:tailEnd type="none" w="sm" len="sm"/>
                          </a:ln>
                        </wps:spPr>
                        <wps:txbx>
                          <w:txbxContent>
                            <w:p w14:paraId="1F37C074" w14:textId="77777777" w:rsidR="009A08CC" w:rsidRDefault="009A08CC">
                              <w:pPr>
                                <w:spacing w:line="275" w:lineRule="auto"/>
                                <w:jc w:val="center"/>
                                <w:textDirection w:val="btLr"/>
                              </w:pPr>
                              <w:r>
                                <w:rPr>
                                  <w:rFonts w:ascii="ＭＳ Ｐゴシック" w:eastAsia="ＭＳ Ｐゴシック" w:hAnsi="ＭＳ Ｐゴシック" w:cs="ＭＳ Ｐゴシック"/>
                                  <w:color w:val="6AA84F"/>
                                </w:rPr>
                                <w:t>同意取得・登録</w:t>
                              </w:r>
                            </w:p>
                          </w:txbxContent>
                        </wps:txbx>
                        <wps:bodyPr spcFirstLastPara="1" wrap="square" lIns="91425" tIns="91425" rIns="91425" bIns="91425" anchor="ctr" anchorCtr="0">
                          <a:noAutofit/>
                        </wps:bodyPr>
                      </wps:wsp>
                      <wps:wsp>
                        <wps:cNvPr id="5" name="直線矢印コネクタ 5"/>
                        <wps:cNvCnPr/>
                        <wps:spPr>
                          <a:xfrm>
                            <a:off x="774675" y="404675"/>
                            <a:ext cx="0" cy="330000"/>
                          </a:xfrm>
                          <a:prstGeom prst="straightConnector1">
                            <a:avLst/>
                          </a:prstGeom>
                          <a:noFill/>
                          <a:ln w="9525" cap="flat" cmpd="sng">
                            <a:solidFill>
                              <a:srgbClr val="000000"/>
                            </a:solidFill>
                            <a:prstDash val="solid"/>
                            <a:round/>
                            <a:headEnd type="none" w="med" len="med"/>
                            <a:tailEnd type="triangle" w="med" len="med"/>
                          </a:ln>
                        </wps:spPr>
                        <wps:bodyPr/>
                      </wps:wsp>
                      <wps:wsp>
                        <wps:cNvPr id="6" name="正方形/長方形 6"/>
                        <wps:cNvSpPr/>
                        <wps:spPr>
                          <a:xfrm>
                            <a:off x="55725" y="734575"/>
                            <a:ext cx="1437900" cy="352500"/>
                          </a:xfrm>
                          <a:prstGeom prst="rect">
                            <a:avLst/>
                          </a:prstGeom>
                          <a:solidFill>
                            <a:srgbClr val="F3F3F3"/>
                          </a:solidFill>
                          <a:ln w="9525" cap="flat" cmpd="sng">
                            <a:solidFill>
                              <a:srgbClr val="000000"/>
                            </a:solidFill>
                            <a:prstDash val="solid"/>
                            <a:round/>
                            <a:headEnd type="none" w="sm" len="sm"/>
                            <a:tailEnd type="none" w="sm" len="sm"/>
                          </a:ln>
                        </wps:spPr>
                        <wps:txbx>
                          <w:txbxContent>
                            <w:p w14:paraId="5748A4FC" w14:textId="77777777" w:rsidR="009A08CC" w:rsidRDefault="009A08CC">
                              <w:pPr>
                                <w:spacing w:line="240" w:lineRule="auto"/>
                                <w:jc w:val="center"/>
                                <w:textDirection w:val="btLr"/>
                              </w:pPr>
                              <w:r>
                                <w:rPr>
                                  <w:rFonts w:ascii="ＭＳ Ｐゴシック" w:eastAsia="ＭＳ Ｐゴシック" w:hAnsi="ＭＳ Ｐゴシック" w:cs="ＭＳ Ｐゴシック"/>
                                  <w:color w:val="6AA84F"/>
                                </w:rPr>
                                <w:t>観察期間：6ヶ月</w:t>
                              </w:r>
                            </w:p>
                          </w:txbxContent>
                        </wps:txbx>
                        <wps:bodyPr spcFirstLastPara="1" wrap="square" lIns="91425" tIns="91425" rIns="91425" bIns="91425" anchor="ctr" anchorCtr="0">
                          <a:noAutofit/>
                        </wps:bodyPr>
                      </wps:wsp>
                    </wpg:wgp>
                  </a:graphicData>
                </a:graphic>
              </wp:inline>
            </w:drawing>
          </mc:Choice>
          <mc:Fallback>
            <w:pict>
              <v:group w14:anchorId="16DCBFEE" id="グループ化 1" o:spid="_x0000_s1027" style="width:114pt;height:82.5pt;mso-position-horizontal-relative:char;mso-position-vertical-relative:line" coordorigin="557,521" coordsize="14379,1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">
                <v:rect id="正方形/長方形 4" o:spid="_x0000_s1028" style="position:absolute;left:557;top:521;width:14379;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" fillcolor="#f3f3f3">
                  <v:stroke startarrowwidth="narrow" startarrowlength="short" endarrowwidth="narrow" endarrowlength="short" joinstyle="round"/>
                  <v:textbox inset="2.53958mm,2.53958mm,2.53958mm,2.53958mm">
                    <w:txbxContent>
                      <w:p w14:paraId="1F37C074" w14:textId="77777777" w:rsidR="009A08CC" w:rsidRDefault="009A08CC">
                        <w:pPr>
                          <w:spacing w:line="275" w:lineRule="auto"/>
                          <w:jc w:val="center"/>
                          <w:textDirection w:val="btLr"/>
                        </w:pPr>
                        <w:r>
                          <w:rPr>
                            <w:rFonts w:ascii="ＭＳ Ｐゴシック" w:eastAsia="ＭＳ Ｐゴシック" w:hAnsi="ＭＳ Ｐゴシック" w:cs="ＭＳ Ｐゴシック"/>
                            <w:color w:val="6AA84F"/>
                          </w:rPr>
                          <w:t>同意取得・登録</w:t>
                        </w:r>
                      </w:p>
                    </w:txbxContent>
                  </v:textbox>
                </v:rect>
                <v:shapetype id="_x0000_t32" coordsize="21600,21600" o:spt="32" o:oned="t" path="m,l21600,21600e" filled="f">
                  <v:path arrowok="t" fillok="f" o:connecttype="none"/>
                  <o:lock v:ext="edit" shapetype="t"/>
                </v:shapetype>
                <v:shape id="直線矢印コネクタ 5" o:spid="_x0000_s1029" type="#_x0000_t32" style="position:absolute;left:7746;top:4046;width:0;height:3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rect id="正方形/長方形 6" o:spid="_x0000_s1030" style="position:absolute;left:557;top:7345;width:14379;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" fillcolor="#f3f3f3">
                  <v:stroke startarrowwidth="narrow" startarrowlength="short" endarrowwidth="narrow" endarrowlength="short" joinstyle="round"/>
                  <v:textbox inset="2.53958mm,2.53958mm,2.53958mm,2.53958mm">
                    <w:txbxContent>
                      <w:p w14:paraId="5748A4FC" w14:textId="77777777" w:rsidR="009A08CC" w:rsidRDefault="009A08CC">
                        <w:pPr>
                          <w:spacing w:line="240" w:lineRule="auto"/>
                          <w:jc w:val="center"/>
                          <w:textDirection w:val="btLr"/>
                        </w:pPr>
                        <w:r>
                          <w:rPr>
                            <w:rFonts w:ascii="ＭＳ Ｐゴシック" w:eastAsia="ＭＳ Ｐゴシック" w:hAnsi="ＭＳ Ｐゴシック" w:cs="ＭＳ Ｐゴシック"/>
                            <w:color w:val="6AA84F"/>
                          </w:rPr>
                          <w:t>観察期間：6ヶ月</w:t>
                        </w:r>
                      </w:p>
                    </w:txbxContent>
                  </v:textbox>
                </v:rect>
                <w10:anchorlock/>
              </v:group>
            </w:pict>
          </mc:Fallback>
        </mc:AlternateContent>
      </w:r>
    </w:p>
    <w:p w14:paraId="08B06618" w14:textId="77777777" w:rsidR="000D4A3C" w:rsidRDefault="000D4A3C" w:rsidP="00F76C37">
      <w:pPr>
        <w:pBdr>
          <w:top w:val="nil"/>
          <w:left w:val="nil"/>
          <w:bottom w:val="nil"/>
          <w:right w:val="nil"/>
          <w:between w:val="nil"/>
        </w:pBdr>
        <w:jc w:val="center"/>
        <w:rPr>
          <w:highlight w:val="white"/>
        </w:rPr>
      </w:pPr>
    </w:p>
    <w:p w14:paraId="72496D00" w14:textId="77777777" w:rsidR="000D4A3C" w:rsidRDefault="00F42208" w:rsidP="00F76C37">
      <w:pPr>
        <w:pBdr>
          <w:top w:val="nil"/>
          <w:left w:val="nil"/>
          <w:bottom w:val="nil"/>
          <w:right w:val="nil"/>
          <w:between w:val="nil"/>
        </w:pBdr>
        <w:rPr>
          <w:b/>
          <w:sz w:val="26"/>
          <w:szCs w:val="26"/>
          <w:highlight w:val="white"/>
        </w:rPr>
      </w:pPr>
      <w:r>
        <w:rPr>
          <w:b/>
          <w:sz w:val="26"/>
          <w:szCs w:val="26"/>
          <w:highlight w:val="white"/>
        </w:rPr>
        <w:t>1.2. 目的</w:t>
      </w:r>
    </w:p>
    <w:p w14:paraId="05E78161" w14:textId="77777777" w:rsidR="000D4A3C" w:rsidRDefault="00F42208" w:rsidP="00F76C37">
      <w:pPr>
        <w:pBdr>
          <w:top w:val="nil"/>
          <w:left w:val="nil"/>
          <w:bottom w:val="nil"/>
          <w:right w:val="nil"/>
          <w:between w:val="nil"/>
        </w:pBdr>
        <w:rPr>
          <w:color w:val="FF0000"/>
          <w:highlight w:val="white"/>
        </w:rPr>
      </w:pPr>
      <w:r>
        <w:rPr>
          <w:color w:val="FF0000"/>
          <w:highlight w:val="white"/>
        </w:rPr>
        <w:t>臨床研究の根拠と目的を簡潔に(1パラグラフ、2〜3行が目安)記載する。本文中の文章と一致させる。本文を修正したら必ずこちらも修正してください。研究対象となる対象疾患(研究対象者)、評価する特性(臨床効果等)、評価項目、研究デザイン等を含める。</w:t>
      </w:r>
    </w:p>
    <w:p w14:paraId="1D5B1AC4" w14:textId="77777777" w:rsidR="000D4A3C" w:rsidRDefault="000D4A3C" w:rsidP="00F76C37">
      <w:pPr>
        <w:pBdr>
          <w:top w:val="nil"/>
          <w:left w:val="nil"/>
          <w:bottom w:val="nil"/>
          <w:right w:val="nil"/>
          <w:between w:val="nil"/>
        </w:pBdr>
        <w:rPr>
          <w:highlight w:val="white"/>
        </w:rPr>
      </w:pPr>
    </w:p>
    <w:p w14:paraId="4B1E9157" w14:textId="77777777" w:rsidR="000D4A3C" w:rsidRDefault="00F42208" w:rsidP="00F76C37">
      <w:pPr>
        <w:pBdr>
          <w:top w:val="nil"/>
          <w:left w:val="nil"/>
          <w:bottom w:val="nil"/>
          <w:right w:val="nil"/>
          <w:between w:val="nil"/>
        </w:pBdr>
        <w:rPr>
          <w:color w:val="6AA84F"/>
          <w:highlight w:val="white"/>
        </w:rPr>
      </w:pPr>
      <w:r>
        <w:rPr>
          <w:color w:val="6AA84F"/>
          <w:highlight w:val="white"/>
        </w:rPr>
        <w:t>HER2陰性の手術不能又は再発乳癌患者における治療法と予後の関係を検討する。</w:t>
      </w:r>
    </w:p>
    <w:p w14:paraId="6EBAA306" w14:textId="77777777" w:rsidR="000D4A3C" w:rsidRDefault="000D4A3C" w:rsidP="00F76C37">
      <w:pPr>
        <w:pBdr>
          <w:top w:val="nil"/>
          <w:left w:val="nil"/>
          <w:bottom w:val="nil"/>
          <w:right w:val="nil"/>
          <w:between w:val="nil"/>
        </w:pBdr>
        <w:rPr>
          <w:highlight w:val="white"/>
        </w:rPr>
      </w:pPr>
    </w:p>
    <w:p w14:paraId="090D1704" w14:textId="77777777" w:rsidR="000D4A3C" w:rsidRDefault="00F42208" w:rsidP="00F76C37">
      <w:pPr>
        <w:pBdr>
          <w:top w:val="nil"/>
          <w:left w:val="nil"/>
          <w:bottom w:val="nil"/>
          <w:right w:val="nil"/>
          <w:between w:val="nil"/>
        </w:pBdr>
        <w:rPr>
          <w:b/>
          <w:sz w:val="26"/>
          <w:szCs w:val="26"/>
          <w:highlight w:val="white"/>
        </w:rPr>
      </w:pPr>
      <w:r>
        <w:rPr>
          <w:b/>
          <w:sz w:val="26"/>
          <w:szCs w:val="26"/>
          <w:highlight w:val="white"/>
        </w:rPr>
        <w:t>1.3. 評価項目</w:t>
      </w:r>
    </w:p>
    <w:p w14:paraId="5638B56A" w14:textId="77777777" w:rsidR="000D4A3C" w:rsidRDefault="00F42208" w:rsidP="00F76C37">
      <w:pPr>
        <w:pBdr>
          <w:top w:val="nil"/>
          <w:left w:val="nil"/>
          <w:bottom w:val="nil"/>
          <w:right w:val="nil"/>
          <w:between w:val="nil"/>
        </w:pBdr>
        <w:rPr>
          <w:highlight w:val="white"/>
        </w:rPr>
      </w:pPr>
      <w:r>
        <w:rPr>
          <w:color w:val="FF0000"/>
          <w:highlight w:val="white"/>
        </w:rPr>
        <w:t>主要目的と副次的目的およびそれらに関連する評価項目について記述する。評価項目は詳細な項目名ではなく評価する内容を抽象化したレベルで記述する。主要評価項目は主目的に合った評価項目を1つ記載する。(4.評価項目　参照)</w:t>
      </w:r>
    </w:p>
    <w:tbl>
      <w:tblPr>
        <w:tblStyle w:val="a8"/>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0D4A3C" w14:paraId="2B4CD7C0"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948FDA" w14:textId="77777777" w:rsidR="000D4A3C" w:rsidRDefault="00F42208">
            <w:pPr>
              <w:pBdr>
                <w:top w:val="nil"/>
                <w:left w:val="nil"/>
                <w:bottom w:val="nil"/>
                <w:right w:val="nil"/>
                <w:between w:val="nil"/>
              </w:pBdr>
              <w:spacing w:line="240" w:lineRule="auto"/>
              <w:jc w:val="center"/>
              <w:rPr>
                <w:b/>
                <w:highlight w:val="white"/>
              </w:rPr>
            </w:pPr>
            <w:r>
              <w:rPr>
                <w:b/>
                <w:highlight w:val="white"/>
              </w:rPr>
              <w:t>目的</w:t>
            </w:r>
          </w:p>
        </w:tc>
        <w:tc>
          <w:tcPr>
            <w:tcW w:w="451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5F910F" w14:textId="77777777" w:rsidR="000D4A3C" w:rsidRDefault="00F42208">
            <w:pPr>
              <w:pBdr>
                <w:top w:val="nil"/>
                <w:left w:val="nil"/>
                <w:bottom w:val="nil"/>
                <w:right w:val="nil"/>
                <w:between w:val="nil"/>
              </w:pBdr>
              <w:spacing w:line="240" w:lineRule="auto"/>
              <w:jc w:val="center"/>
              <w:rPr>
                <w:b/>
                <w:highlight w:val="white"/>
              </w:rPr>
            </w:pPr>
            <w:r>
              <w:rPr>
                <w:b/>
                <w:highlight w:val="white"/>
              </w:rPr>
              <w:t>評価項目</w:t>
            </w:r>
          </w:p>
        </w:tc>
      </w:tr>
      <w:tr w:rsidR="000D4A3C" w14:paraId="4A6CC4B6" w14:textId="77777777">
        <w:tc>
          <w:tcPr>
            <w:tcW w:w="45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D986C" w14:textId="77777777" w:rsidR="000D4A3C" w:rsidRDefault="00F42208">
            <w:pPr>
              <w:pBdr>
                <w:top w:val="nil"/>
                <w:left w:val="nil"/>
                <w:bottom w:val="nil"/>
                <w:right w:val="nil"/>
                <w:between w:val="nil"/>
              </w:pBdr>
              <w:spacing w:line="240" w:lineRule="auto"/>
              <w:rPr>
                <w:highlight w:val="white"/>
              </w:rPr>
            </w:pPr>
            <w:r>
              <w:rPr>
                <w:highlight w:val="white"/>
              </w:rPr>
              <w:t>主要</w:t>
            </w:r>
          </w:p>
          <w:p w14:paraId="44CD3F80" w14:textId="77777777" w:rsidR="000D4A3C" w:rsidRDefault="000D4A3C">
            <w:pPr>
              <w:numPr>
                <w:ilvl w:val="0"/>
                <w:numId w:val="6"/>
              </w:numPr>
              <w:pBdr>
                <w:top w:val="nil"/>
                <w:left w:val="nil"/>
                <w:bottom w:val="nil"/>
                <w:right w:val="nil"/>
                <w:between w:val="nil"/>
              </w:pBdr>
              <w:spacing w:line="240" w:lineRule="auto"/>
            </w:pPr>
          </w:p>
        </w:tc>
        <w:tc>
          <w:tcPr>
            <w:tcW w:w="4513" w:type="dxa"/>
            <w:tcBorders>
              <w:bottom w:val="single" w:sz="8" w:space="0" w:color="000000"/>
              <w:right w:val="single" w:sz="8" w:space="0" w:color="000000"/>
            </w:tcBorders>
            <w:shd w:val="clear" w:color="auto" w:fill="auto"/>
            <w:tcMar>
              <w:top w:w="100" w:type="dxa"/>
              <w:left w:w="100" w:type="dxa"/>
              <w:bottom w:w="100" w:type="dxa"/>
              <w:right w:w="100" w:type="dxa"/>
            </w:tcMar>
          </w:tcPr>
          <w:p w14:paraId="1109EA4B" w14:textId="77777777" w:rsidR="000D4A3C" w:rsidRDefault="00F42208">
            <w:pPr>
              <w:pBdr>
                <w:top w:val="nil"/>
                <w:left w:val="nil"/>
                <w:bottom w:val="nil"/>
                <w:right w:val="nil"/>
                <w:between w:val="nil"/>
              </w:pBdr>
              <w:spacing w:line="240" w:lineRule="auto"/>
              <w:rPr>
                <w:highlight w:val="white"/>
              </w:rPr>
            </w:pPr>
            <w:r>
              <w:rPr>
                <w:highlight w:val="white"/>
              </w:rPr>
              <w:t xml:space="preserve"> </w:t>
            </w:r>
          </w:p>
          <w:p w14:paraId="446DFC17" w14:textId="77777777" w:rsidR="000D4A3C" w:rsidRDefault="000D4A3C">
            <w:pPr>
              <w:numPr>
                <w:ilvl w:val="0"/>
                <w:numId w:val="7"/>
              </w:numPr>
              <w:pBdr>
                <w:top w:val="nil"/>
                <w:left w:val="nil"/>
                <w:bottom w:val="nil"/>
                <w:right w:val="nil"/>
                <w:between w:val="nil"/>
              </w:pBdr>
              <w:spacing w:line="240" w:lineRule="auto"/>
            </w:pPr>
          </w:p>
        </w:tc>
      </w:tr>
      <w:tr w:rsidR="000D4A3C" w14:paraId="4F04DF9F" w14:textId="77777777">
        <w:tc>
          <w:tcPr>
            <w:tcW w:w="45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C36976" w14:textId="77777777" w:rsidR="000D4A3C" w:rsidRDefault="00F42208">
            <w:pPr>
              <w:pBdr>
                <w:top w:val="nil"/>
                <w:left w:val="nil"/>
                <w:bottom w:val="nil"/>
                <w:right w:val="nil"/>
                <w:between w:val="nil"/>
              </w:pBdr>
              <w:spacing w:line="240" w:lineRule="auto"/>
              <w:rPr>
                <w:highlight w:val="white"/>
              </w:rPr>
            </w:pPr>
            <w:r>
              <w:rPr>
                <w:color w:val="0000FF"/>
                <w:highlight w:val="white"/>
              </w:rPr>
              <w:t>[主な]</w:t>
            </w:r>
            <w:r>
              <w:rPr>
                <w:highlight w:val="white"/>
              </w:rPr>
              <w:t>副次的</w:t>
            </w:r>
          </w:p>
          <w:p w14:paraId="68B1AA8F" w14:textId="77777777" w:rsidR="000D4A3C" w:rsidRDefault="000D4A3C">
            <w:pPr>
              <w:numPr>
                <w:ilvl w:val="0"/>
                <w:numId w:val="5"/>
              </w:numPr>
              <w:pBdr>
                <w:top w:val="nil"/>
                <w:left w:val="nil"/>
                <w:bottom w:val="nil"/>
                <w:right w:val="nil"/>
                <w:between w:val="nil"/>
              </w:pBdr>
              <w:spacing w:line="240" w:lineRule="auto"/>
            </w:pPr>
          </w:p>
        </w:tc>
        <w:tc>
          <w:tcPr>
            <w:tcW w:w="4513" w:type="dxa"/>
            <w:tcBorders>
              <w:bottom w:val="single" w:sz="8" w:space="0" w:color="000000"/>
              <w:right w:val="single" w:sz="8" w:space="0" w:color="000000"/>
            </w:tcBorders>
            <w:shd w:val="clear" w:color="auto" w:fill="auto"/>
            <w:tcMar>
              <w:top w:w="100" w:type="dxa"/>
              <w:left w:w="100" w:type="dxa"/>
              <w:bottom w:w="100" w:type="dxa"/>
              <w:right w:w="100" w:type="dxa"/>
            </w:tcMar>
          </w:tcPr>
          <w:p w14:paraId="02E90FDD" w14:textId="77777777" w:rsidR="000D4A3C" w:rsidRDefault="00F42208">
            <w:pPr>
              <w:pBdr>
                <w:top w:val="nil"/>
                <w:left w:val="nil"/>
                <w:bottom w:val="nil"/>
                <w:right w:val="nil"/>
                <w:between w:val="nil"/>
              </w:pBdr>
              <w:spacing w:line="240" w:lineRule="auto"/>
              <w:rPr>
                <w:highlight w:val="white"/>
              </w:rPr>
            </w:pPr>
            <w:r>
              <w:rPr>
                <w:highlight w:val="white"/>
              </w:rPr>
              <w:t xml:space="preserve"> </w:t>
            </w:r>
          </w:p>
          <w:p w14:paraId="42123194" w14:textId="77777777" w:rsidR="000D4A3C" w:rsidRDefault="000D4A3C">
            <w:pPr>
              <w:numPr>
                <w:ilvl w:val="0"/>
                <w:numId w:val="3"/>
              </w:numPr>
              <w:pBdr>
                <w:top w:val="nil"/>
                <w:left w:val="nil"/>
                <w:bottom w:val="nil"/>
                <w:right w:val="nil"/>
                <w:between w:val="nil"/>
              </w:pBdr>
              <w:spacing w:line="240" w:lineRule="auto"/>
            </w:pPr>
          </w:p>
        </w:tc>
      </w:tr>
    </w:tbl>
    <w:p w14:paraId="0903B3FA" w14:textId="77777777" w:rsidR="000D4A3C" w:rsidRDefault="000D4A3C">
      <w:pPr>
        <w:pBdr>
          <w:top w:val="nil"/>
          <w:left w:val="nil"/>
          <w:bottom w:val="nil"/>
          <w:right w:val="nil"/>
          <w:between w:val="nil"/>
        </w:pBdr>
        <w:rPr>
          <w:highlight w:val="white"/>
        </w:rPr>
      </w:pPr>
    </w:p>
    <w:p w14:paraId="4A6284DE" w14:textId="77777777" w:rsidR="000D4A3C" w:rsidRDefault="00F42208">
      <w:pPr>
        <w:pBdr>
          <w:top w:val="nil"/>
          <w:left w:val="nil"/>
          <w:bottom w:val="nil"/>
          <w:right w:val="nil"/>
          <w:between w:val="nil"/>
        </w:pBdr>
        <w:rPr>
          <w:b/>
          <w:sz w:val="26"/>
          <w:szCs w:val="26"/>
          <w:highlight w:val="white"/>
        </w:rPr>
      </w:pPr>
      <w:r>
        <w:rPr>
          <w:b/>
          <w:sz w:val="26"/>
          <w:szCs w:val="26"/>
          <w:highlight w:val="white"/>
        </w:rPr>
        <w:t>1.4. 対象</w:t>
      </w:r>
    </w:p>
    <w:p w14:paraId="409017E2" w14:textId="77777777" w:rsidR="000D4A3C" w:rsidRDefault="00F42208">
      <w:pPr>
        <w:pBdr>
          <w:top w:val="nil"/>
          <w:left w:val="nil"/>
          <w:bottom w:val="nil"/>
          <w:right w:val="nil"/>
          <w:between w:val="nil"/>
        </w:pBdr>
        <w:rPr>
          <w:highlight w:val="white"/>
        </w:rPr>
      </w:pPr>
      <w:r>
        <w:rPr>
          <w:highlight w:val="white"/>
        </w:rPr>
        <w:t>主な選択基準</w:t>
      </w:r>
    </w:p>
    <w:p w14:paraId="72F10DC5" w14:textId="77777777" w:rsidR="000D4A3C" w:rsidRDefault="000D4A3C">
      <w:pPr>
        <w:pBdr>
          <w:top w:val="nil"/>
          <w:left w:val="nil"/>
          <w:bottom w:val="nil"/>
          <w:right w:val="nil"/>
          <w:between w:val="nil"/>
        </w:pBdr>
        <w:rPr>
          <w:highlight w:val="white"/>
        </w:rPr>
      </w:pPr>
    </w:p>
    <w:p w14:paraId="24AA2226" w14:textId="77777777" w:rsidR="000D4A3C" w:rsidRDefault="00F42208">
      <w:pPr>
        <w:pBdr>
          <w:top w:val="nil"/>
          <w:left w:val="nil"/>
          <w:bottom w:val="nil"/>
          <w:right w:val="nil"/>
          <w:between w:val="nil"/>
        </w:pBdr>
        <w:rPr>
          <w:highlight w:val="white"/>
        </w:rPr>
      </w:pPr>
      <w:r>
        <w:rPr>
          <w:highlight w:val="white"/>
        </w:rPr>
        <w:t>主な除外基準</w:t>
      </w:r>
    </w:p>
    <w:p w14:paraId="2DECCEB8" w14:textId="77777777" w:rsidR="000D4A3C" w:rsidRDefault="000D4A3C">
      <w:pPr>
        <w:pBdr>
          <w:top w:val="nil"/>
          <w:left w:val="nil"/>
          <w:bottom w:val="nil"/>
          <w:right w:val="nil"/>
          <w:between w:val="nil"/>
        </w:pBdr>
        <w:rPr>
          <w:highlight w:val="white"/>
        </w:rPr>
      </w:pPr>
    </w:p>
    <w:p w14:paraId="70C3242F" w14:textId="77777777" w:rsidR="000D4A3C" w:rsidRDefault="00F42208">
      <w:pPr>
        <w:pBdr>
          <w:top w:val="nil"/>
          <w:left w:val="nil"/>
          <w:bottom w:val="nil"/>
          <w:right w:val="nil"/>
          <w:between w:val="nil"/>
        </w:pBdr>
        <w:rPr>
          <w:b/>
          <w:sz w:val="26"/>
          <w:szCs w:val="26"/>
          <w:highlight w:val="white"/>
        </w:rPr>
      </w:pPr>
      <w:r>
        <w:rPr>
          <w:b/>
          <w:sz w:val="26"/>
          <w:szCs w:val="26"/>
          <w:highlight w:val="white"/>
        </w:rPr>
        <w:t>1.5. 目標症例数</w:t>
      </w:r>
    </w:p>
    <w:p w14:paraId="095019E3" w14:textId="076C3E0C" w:rsidR="000D4A3C" w:rsidRDefault="00F42208">
      <w:pPr>
        <w:rPr>
          <w:highlight w:val="white"/>
        </w:rPr>
      </w:pPr>
      <w:r>
        <w:rPr>
          <w:color w:val="0000FF"/>
          <w:highlight w:val="white"/>
        </w:rPr>
        <w:t>●●</w:t>
      </w:r>
      <w:r>
        <w:rPr>
          <w:highlight w:val="white"/>
        </w:rPr>
        <w:t>例</w:t>
      </w:r>
    </w:p>
    <w:p w14:paraId="5E951053" w14:textId="77777777" w:rsidR="00556BF6" w:rsidRDefault="00556BF6">
      <w:pPr>
        <w:rPr>
          <w:highlight w:val="white"/>
        </w:rPr>
      </w:pPr>
    </w:p>
    <w:p w14:paraId="60FDC1D9" w14:textId="77777777" w:rsidR="000D4A3C" w:rsidRDefault="00F42208">
      <w:pPr>
        <w:pBdr>
          <w:top w:val="nil"/>
          <w:left w:val="nil"/>
          <w:bottom w:val="nil"/>
          <w:right w:val="nil"/>
          <w:between w:val="nil"/>
        </w:pBdr>
        <w:rPr>
          <w:b/>
          <w:sz w:val="26"/>
          <w:szCs w:val="26"/>
          <w:highlight w:val="white"/>
        </w:rPr>
      </w:pPr>
      <w:r>
        <w:rPr>
          <w:b/>
          <w:sz w:val="26"/>
          <w:szCs w:val="26"/>
          <w:highlight w:val="white"/>
        </w:rPr>
        <w:t>1.6. 研究期間</w:t>
      </w:r>
    </w:p>
    <w:p w14:paraId="02029E5E" w14:textId="3C5D5A14" w:rsidR="000D4A3C" w:rsidRDefault="00F42208">
      <w:pPr>
        <w:pBdr>
          <w:top w:val="nil"/>
          <w:left w:val="nil"/>
          <w:bottom w:val="nil"/>
          <w:right w:val="nil"/>
          <w:between w:val="nil"/>
        </w:pBdr>
        <w:rPr>
          <w:highlight w:val="white"/>
        </w:rPr>
      </w:pPr>
      <w:r>
        <w:rPr>
          <w:highlight w:val="white"/>
        </w:rPr>
        <w:t>研究対象者登録期間:</w:t>
      </w:r>
      <w:r w:rsidR="007A656F">
        <w:rPr>
          <w:rFonts w:hint="eastAsia"/>
          <w:highlight w:val="white"/>
        </w:rPr>
        <w:t>臨床研究</w:t>
      </w:r>
      <w:r>
        <w:rPr>
          <w:highlight w:val="white"/>
        </w:rPr>
        <w:t>倫理委員会承認後から</w:t>
      </w:r>
      <w:r w:rsidR="006B027A">
        <w:rPr>
          <w:rFonts w:hint="eastAsia"/>
          <w:highlight w:val="white"/>
        </w:rPr>
        <w:t>20</w:t>
      </w:r>
      <w:r w:rsidR="006B027A">
        <w:rPr>
          <w:color w:val="0000FF"/>
          <w:highlight w:val="white"/>
        </w:rPr>
        <w:t>●●</w:t>
      </w:r>
      <w:r w:rsidR="006B027A">
        <w:rPr>
          <w:highlight w:val="white"/>
        </w:rPr>
        <w:t>年</w:t>
      </w:r>
      <w:r w:rsidR="006B027A">
        <w:rPr>
          <w:color w:val="0000FF"/>
          <w:highlight w:val="white"/>
        </w:rPr>
        <w:t>●●</w:t>
      </w:r>
      <w:r w:rsidR="006B027A">
        <w:rPr>
          <w:highlight w:val="white"/>
        </w:rPr>
        <w:t>月</w:t>
      </w:r>
      <w:r w:rsidR="006B027A">
        <w:rPr>
          <w:color w:val="0000FF"/>
          <w:highlight w:val="white"/>
        </w:rPr>
        <w:t>●●</w:t>
      </w:r>
      <w:r w:rsidR="006B027A" w:rsidRPr="007A656F">
        <w:rPr>
          <w:rFonts w:hint="eastAsia"/>
          <w:highlight w:val="white"/>
        </w:rPr>
        <w:t>日まで</w:t>
      </w:r>
    </w:p>
    <w:p w14:paraId="51C3264D" w14:textId="77777777" w:rsidR="000D4A3C" w:rsidRDefault="00F42208">
      <w:pPr>
        <w:pBdr>
          <w:top w:val="nil"/>
          <w:left w:val="nil"/>
          <w:bottom w:val="nil"/>
          <w:right w:val="nil"/>
          <w:between w:val="nil"/>
        </w:pBdr>
        <w:rPr>
          <w:highlight w:val="white"/>
        </w:rPr>
      </w:pPr>
      <w:r>
        <w:rPr>
          <w:highlight w:val="white"/>
        </w:rPr>
        <w:t>観察(追跡)期間:最終研究対象者登録から</w:t>
      </w:r>
      <w:r>
        <w:rPr>
          <w:color w:val="0000FF"/>
          <w:highlight w:val="white"/>
        </w:rPr>
        <w:t>●</w:t>
      </w:r>
      <w:r>
        <w:rPr>
          <w:highlight w:val="white"/>
        </w:rPr>
        <w:t>年</w:t>
      </w:r>
      <w:r>
        <w:rPr>
          <w:color w:val="0000FF"/>
          <w:highlight w:val="white"/>
        </w:rPr>
        <w:t>●</w:t>
      </w:r>
      <w:r>
        <w:rPr>
          <w:highlight w:val="white"/>
        </w:rPr>
        <w:t>ヵ月</w:t>
      </w:r>
    </w:p>
    <w:p w14:paraId="25036AE4" w14:textId="77777777" w:rsidR="006B027A" w:rsidRDefault="00F42208" w:rsidP="006B027A">
      <w:pPr>
        <w:pBdr>
          <w:top w:val="nil"/>
          <w:left w:val="nil"/>
          <w:bottom w:val="nil"/>
          <w:right w:val="nil"/>
          <w:between w:val="nil"/>
        </w:pBdr>
        <w:rPr>
          <w:highlight w:val="white"/>
        </w:rPr>
      </w:pPr>
      <w:r>
        <w:rPr>
          <w:highlight w:val="white"/>
        </w:rPr>
        <w:t>総研究期間:</w:t>
      </w:r>
      <w:r w:rsidR="006B027A" w:rsidRPr="006B027A">
        <w:rPr>
          <w:rFonts w:hint="eastAsia"/>
          <w:highlight w:val="white"/>
        </w:rPr>
        <w:t xml:space="preserve"> </w:t>
      </w:r>
      <w:r w:rsidR="006B027A">
        <w:rPr>
          <w:rFonts w:hint="eastAsia"/>
          <w:highlight w:val="white"/>
        </w:rPr>
        <w:t>20</w:t>
      </w:r>
      <w:r w:rsidR="006B027A">
        <w:rPr>
          <w:color w:val="0000FF"/>
          <w:highlight w:val="white"/>
        </w:rPr>
        <w:t>●●</w:t>
      </w:r>
      <w:r w:rsidR="006B027A">
        <w:rPr>
          <w:highlight w:val="white"/>
        </w:rPr>
        <w:t>年</w:t>
      </w:r>
      <w:r w:rsidR="006B027A">
        <w:rPr>
          <w:color w:val="0000FF"/>
          <w:highlight w:val="white"/>
        </w:rPr>
        <w:t>●●</w:t>
      </w:r>
      <w:r w:rsidR="006B027A">
        <w:rPr>
          <w:highlight w:val="white"/>
        </w:rPr>
        <w:t>月</w:t>
      </w:r>
      <w:r w:rsidR="006B027A">
        <w:rPr>
          <w:color w:val="0000FF"/>
          <w:highlight w:val="white"/>
        </w:rPr>
        <w:t>●●</w:t>
      </w:r>
      <w:r w:rsidR="006B027A" w:rsidRPr="007A656F">
        <w:rPr>
          <w:rFonts w:hint="eastAsia"/>
          <w:highlight w:val="white"/>
        </w:rPr>
        <w:t>日まで</w:t>
      </w:r>
      <w:r w:rsidR="006B027A">
        <w:rPr>
          <w:highlight w:val="white"/>
        </w:rPr>
        <w:t>(予定期間:</w:t>
      </w:r>
      <w:r w:rsidR="006B027A">
        <w:rPr>
          <w:rFonts w:hint="eastAsia"/>
          <w:highlight w:val="white"/>
        </w:rPr>
        <w:t>臨床研究</w:t>
      </w:r>
      <w:r w:rsidR="006B027A">
        <w:rPr>
          <w:highlight w:val="white"/>
        </w:rPr>
        <w:t>倫理委員会承認後から</w:t>
      </w:r>
      <w:r w:rsidR="006B027A">
        <w:rPr>
          <w:color w:val="0000FF"/>
          <w:highlight w:val="white"/>
        </w:rPr>
        <w:t>●●</w:t>
      </w:r>
      <w:r w:rsidR="006B027A">
        <w:rPr>
          <w:highlight w:val="white"/>
        </w:rPr>
        <w:t>年</w:t>
      </w:r>
      <w:r w:rsidR="006B027A">
        <w:rPr>
          <w:color w:val="0000FF"/>
          <w:highlight w:val="white"/>
        </w:rPr>
        <w:t>●●</w:t>
      </w:r>
      <w:r w:rsidR="006B027A">
        <w:rPr>
          <w:highlight w:val="white"/>
        </w:rPr>
        <w:t>ヵ月)</w:t>
      </w:r>
    </w:p>
    <w:p w14:paraId="2FF57643" w14:textId="77777777" w:rsidR="000D4A3C" w:rsidRDefault="000D4A3C">
      <w:pPr>
        <w:pBdr>
          <w:top w:val="nil"/>
          <w:left w:val="nil"/>
          <w:bottom w:val="nil"/>
          <w:right w:val="nil"/>
          <w:between w:val="nil"/>
        </w:pBdr>
        <w:rPr>
          <w:highlight w:val="white"/>
        </w:rPr>
      </w:pPr>
    </w:p>
    <w:p w14:paraId="76C6C15A" w14:textId="77777777" w:rsidR="000D4A3C" w:rsidRDefault="00F42208">
      <w:pPr>
        <w:pBdr>
          <w:top w:val="nil"/>
          <w:left w:val="nil"/>
          <w:bottom w:val="nil"/>
          <w:right w:val="nil"/>
          <w:between w:val="nil"/>
        </w:pBdr>
        <w:rPr>
          <w:b/>
          <w:sz w:val="26"/>
          <w:szCs w:val="26"/>
          <w:highlight w:val="white"/>
        </w:rPr>
      </w:pPr>
      <w:r>
        <w:rPr>
          <w:b/>
          <w:sz w:val="26"/>
          <w:szCs w:val="26"/>
          <w:highlight w:val="white"/>
        </w:rPr>
        <w:t>1.7. 研究デザイン</w:t>
      </w:r>
    </w:p>
    <w:p w14:paraId="41F491CE" w14:textId="554E446A" w:rsidR="000D4A3C" w:rsidRDefault="00F42208">
      <w:pPr>
        <w:pBdr>
          <w:top w:val="nil"/>
          <w:left w:val="nil"/>
          <w:bottom w:val="nil"/>
          <w:right w:val="nil"/>
          <w:between w:val="nil"/>
        </w:pBdr>
        <w:rPr>
          <w:color w:val="6AA84F"/>
          <w:highlight w:val="white"/>
        </w:rPr>
      </w:pPr>
      <w:r>
        <w:rPr>
          <w:color w:val="6AA84F"/>
          <w:highlight w:val="white"/>
        </w:rPr>
        <w:t>観察研究(横断研究)</w:t>
      </w:r>
    </w:p>
    <w:p w14:paraId="5E8A6C44" w14:textId="4E141240" w:rsidR="000D4A3C" w:rsidRDefault="00F42208">
      <w:pPr>
        <w:pBdr>
          <w:top w:val="nil"/>
          <w:left w:val="nil"/>
          <w:bottom w:val="nil"/>
          <w:right w:val="nil"/>
          <w:between w:val="nil"/>
        </w:pBdr>
        <w:rPr>
          <w:color w:val="6AA84F"/>
          <w:highlight w:val="white"/>
        </w:rPr>
      </w:pPr>
      <w:r>
        <w:rPr>
          <w:color w:val="6AA84F"/>
          <w:highlight w:val="white"/>
        </w:rPr>
        <w:t>観察研究(前向きコホート研究)</w:t>
      </w:r>
    </w:p>
    <w:p w14:paraId="7F686423" w14:textId="75C8B137" w:rsidR="000D4A3C" w:rsidRDefault="00F42208">
      <w:pPr>
        <w:pBdr>
          <w:top w:val="nil"/>
          <w:left w:val="nil"/>
          <w:bottom w:val="nil"/>
          <w:right w:val="nil"/>
          <w:between w:val="nil"/>
        </w:pBdr>
        <w:rPr>
          <w:color w:val="6AA84F"/>
          <w:highlight w:val="white"/>
        </w:rPr>
      </w:pPr>
      <w:r>
        <w:rPr>
          <w:color w:val="6AA84F"/>
          <w:highlight w:val="white"/>
        </w:rPr>
        <w:t>観察研究(後ろ向きコホート研究)</w:t>
      </w:r>
    </w:p>
    <w:p w14:paraId="62D68115" w14:textId="1E03FF6A" w:rsidR="000D4A3C" w:rsidRDefault="00F42208">
      <w:pPr>
        <w:pBdr>
          <w:top w:val="nil"/>
          <w:left w:val="nil"/>
          <w:bottom w:val="nil"/>
          <w:right w:val="nil"/>
          <w:between w:val="nil"/>
        </w:pBdr>
        <w:rPr>
          <w:color w:val="6AA84F"/>
          <w:highlight w:val="white"/>
        </w:rPr>
      </w:pPr>
      <w:r>
        <w:rPr>
          <w:color w:val="6AA84F"/>
          <w:highlight w:val="white"/>
        </w:rPr>
        <w:t>観察研究(ケース・コントロール研究)</w:t>
      </w:r>
    </w:p>
    <w:p w14:paraId="5A22F1E5" w14:textId="77777777" w:rsidR="000D4A3C" w:rsidRDefault="000D4A3C">
      <w:pPr>
        <w:pBdr>
          <w:top w:val="nil"/>
          <w:left w:val="nil"/>
          <w:bottom w:val="nil"/>
          <w:right w:val="nil"/>
          <w:between w:val="nil"/>
        </w:pBdr>
        <w:rPr>
          <w:highlight w:val="white"/>
        </w:rPr>
      </w:pPr>
    </w:p>
    <w:p w14:paraId="09A6D448" w14:textId="618327D5" w:rsidR="000D4A3C" w:rsidRDefault="00F42208">
      <w:pPr>
        <w:pBdr>
          <w:top w:val="nil"/>
          <w:left w:val="nil"/>
          <w:bottom w:val="nil"/>
          <w:right w:val="nil"/>
          <w:between w:val="nil"/>
        </w:pBdr>
        <w:rPr>
          <w:highlight w:val="white"/>
        </w:rPr>
      </w:pPr>
      <w:r>
        <w:rPr>
          <w:b/>
          <w:sz w:val="26"/>
          <w:szCs w:val="26"/>
          <w:highlight w:val="white"/>
        </w:rPr>
        <w:t>1.8. 研究</w:t>
      </w:r>
      <w:r w:rsidR="007A656F">
        <w:rPr>
          <w:rFonts w:hint="eastAsia"/>
          <w:b/>
          <w:sz w:val="26"/>
          <w:szCs w:val="26"/>
          <w:highlight w:val="white"/>
        </w:rPr>
        <w:t>責任</w:t>
      </w:r>
      <w:r>
        <w:rPr>
          <w:b/>
          <w:sz w:val="26"/>
          <w:szCs w:val="26"/>
          <w:highlight w:val="white"/>
        </w:rPr>
        <w:t>者</w:t>
      </w:r>
    </w:p>
    <w:p w14:paraId="664D7ED7" w14:textId="77777777" w:rsidR="00CA209F" w:rsidRDefault="00CA209F" w:rsidP="00CA209F">
      <w:pPr>
        <w:pBdr>
          <w:top w:val="nil"/>
          <w:left w:val="nil"/>
          <w:bottom w:val="nil"/>
          <w:right w:val="nil"/>
          <w:between w:val="nil"/>
        </w:pBdr>
      </w:pPr>
      <w:r>
        <w:rPr>
          <w:rFonts w:hint="eastAsia"/>
        </w:rPr>
        <w:t>高崎総合医療センター　●●科　●●　●●</w:t>
      </w:r>
    </w:p>
    <w:p w14:paraId="4607E282" w14:textId="77777777" w:rsidR="00CA209F" w:rsidRDefault="00CA209F" w:rsidP="00CA209F">
      <w:pPr>
        <w:pBdr>
          <w:top w:val="nil"/>
          <w:left w:val="nil"/>
          <w:bottom w:val="nil"/>
          <w:right w:val="nil"/>
          <w:between w:val="nil"/>
        </w:pBdr>
      </w:pPr>
      <w:r>
        <w:rPr>
          <w:rFonts w:hint="eastAsia"/>
        </w:rPr>
        <w:t>〒</w:t>
      </w:r>
      <w:r>
        <w:t>370-0829　群馬県高崎市高松町36</w:t>
      </w:r>
    </w:p>
    <w:p w14:paraId="37897E5A" w14:textId="77777777" w:rsidR="00CA209F" w:rsidRDefault="00CA209F" w:rsidP="00CA209F">
      <w:pPr>
        <w:pBdr>
          <w:top w:val="nil"/>
          <w:left w:val="nil"/>
          <w:bottom w:val="nil"/>
          <w:right w:val="nil"/>
          <w:between w:val="nil"/>
        </w:pBdr>
      </w:pPr>
      <w:r>
        <w:t>Tel：027-322-5901（内線：　　）Fax：027-327-1826</w:t>
      </w:r>
    </w:p>
    <w:p w14:paraId="77E2BC23" w14:textId="7A87AFEA" w:rsidR="000D4A3C" w:rsidRPr="007A656F" w:rsidRDefault="00CA209F">
      <w:pPr>
        <w:pBdr>
          <w:top w:val="nil"/>
          <w:left w:val="nil"/>
          <w:bottom w:val="nil"/>
          <w:right w:val="nil"/>
          <w:between w:val="nil"/>
        </w:pBdr>
        <w:rPr>
          <w:highlight w:val="white"/>
          <w:lang w:val="en-US"/>
        </w:rPr>
      </w:pPr>
      <w:r>
        <w:t>E-mailアドレス：</w:t>
      </w:r>
      <w:r w:rsidR="00F42208" w:rsidRPr="007A656F">
        <w:rPr>
          <w:lang w:val="en-US"/>
        </w:rPr>
        <w:br w:type="page"/>
      </w:r>
    </w:p>
    <w:p w14:paraId="50587B42" w14:textId="77777777" w:rsidR="000D4A3C" w:rsidRDefault="00F42208">
      <w:pPr>
        <w:pStyle w:val="1"/>
        <w:pBdr>
          <w:top w:val="nil"/>
          <w:left w:val="nil"/>
          <w:bottom w:val="nil"/>
          <w:right w:val="nil"/>
          <w:between w:val="nil"/>
        </w:pBdr>
        <w:rPr>
          <w:highlight w:val="white"/>
        </w:rPr>
      </w:pPr>
      <w:bookmarkStart w:id="1" w:name="_Toc99008792"/>
      <w:r>
        <w:rPr>
          <w:highlight w:val="white"/>
        </w:rPr>
        <w:lastRenderedPageBreak/>
        <w:t>2. スケジュール</w:t>
      </w:r>
      <w:bookmarkEnd w:id="1"/>
    </w:p>
    <w:p w14:paraId="6D7D6638" w14:textId="77777777" w:rsidR="000D4A3C" w:rsidRDefault="00F42208">
      <w:pPr>
        <w:numPr>
          <w:ilvl w:val="0"/>
          <w:numId w:val="4"/>
        </w:numPr>
        <w:pBdr>
          <w:top w:val="nil"/>
          <w:left w:val="nil"/>
          <w:bottom w:val="nil"/>
          <w:right w:val="nil"/>
          <w:between w:val="nil"/>
        </w:pBdr>
        <w:rPr>
          <w:color w:val="FF0000"/>
        </w:rPr>
      </w:pPr>
      <w:r>
        <w:rPr>
          <w:color w:val="FF0000"/>
          <w:highlight w:val="white"/>
        </w:rPr>
        <w:t>必要不可欠なデータのみを収集するようにする。スケジュールは臨床研究のそれぞれの段階での評価のタイミングを特定する主な記述場所である。本文にスケジュールの記述を繰り返さないこと。</w:t>
      </w:r>
    </w:p>
    <w:p w14:paraId="7EC76AFA" w14:textId="77777777" w:rsidR="000D4A3C" w:rsidRDefault="00F42208">
      <w:pPr>
        <w:numPr>
          <w:ilvl w:val="0"/>
          <w:numId w:val="4"/>
        </w:numPr>
        <w:pBdr>
          <w:top w:val="nil"/>
          <w:left w:val="nil"/>
          <w:bottom w:val="nil"/>
          <w:right w:val="nil"/>
          <w:between w:val="nil"/>
        </w:pBdr>
        <w:rPr>
          <w:color w:val="FF0000"/>
        </w:rPr>
      </w:pPr>
      <w:r>
        <w:rPr>
          <w:color w:val="FF0000"/>
          <w:highlight w:val="white"/>
        </w:rPr>
        <w:t>データを収集するには、受診ウインドウを設定することが必要な場合がある。受診日の欄に±日を加えることで、許容ウインドウをスケジュールに明示することができる。</w:t>
      </w:r>
    </w:p>
    <w:p w14:paraId="435FE3BE" w14:textId="77777777" w:rsidR="000D4A3C" w:rsidRDefault="00F42208">
      <w:pPr>
        <w:numPr>
          <w:ilvl w:val="0"/>
          <w:numId w:val="4"/>
        </w:numPr>
        <w:pBdr>
          <w:top w:val="nil"/>
          <w:left w:val="nil"/>
          <w:bottom w:val="nil"/>
          <w:right w:val="nil"/>
          <w:between w:val="nil"/>
        </w:pBdr>
        <w:rPr>
          <w:color w:val="FF0000"/>
        </w:rPr>
      </w:pPr>
      <w:r>
        <w:rPr>
          <w:color w:val="FF0000"/>
          <w:highlight w:val="white"/>
        </w:rPr>
        <w:t>注/脚注はできるだけ少なく、簡潔なものにし、重要な情報を含めるようにする。詳しい説明が必要な場合には、注には、詳細が記述されている研究計画書本文のセクションを参照するようにする。時間ポイントとしてDay 0は使ってはならないことに注意。</w:t>
      </w:r>
      <w:r>
        <w:rPr>
          <w:color w:val="008080"/>
          <w:highlight w:val="white"/>
          <w:u w:val="single"/>
        </w:rPr>
        <w:t>CDISCの規定でDay1の前日はDay-1となる。</w:t>
      </w:r>
    </w:p>
    <w:p w14:paraId="50B0D1A8" w14:textId="77777777" w:rsidR="000D4A3C" w:rsidRDefault="00F42208">
      <w:pPr>
        <w:numPr>
          <w:ilvl w:val="0"/>
          <w:numId w:val="4"/>
        </w:numPr>
        <w:pBdr>
          <w:top w:val="nil"/>
          <w:left w:val="nil"/>
          <w:bottom w:val="nil"/>
          <w:right w:val="nil"/>
          <w:between w:val="nil"/>
        </w:pBdr>
        <w:rPr>
          <w:color w:val="FF0000"/>
        </w:rPr>
      </w:pPr>
      <w:r>
        <w:rPr>
          <w:color w:val="FF0000"/>
          <w:highlight w:val="white"/>
        </w:rPr>
        <w:t>評価の内容が同じであれば、連続する週の評価を一つにまとめ、異なる研究段階(例、スクリーニング、治療期間、追跡)については別々の表に分けることを検討する。複数のパートで構成される臨床研究については、研究のそれぞれのパートにつき1つのスケジュール表を作成することが望ましい。</w:t>
      </w:r>
    </w:p>
    <w:p w14:paraId="2A67E782" w14:textId="77777777" w:rsidR="000D4A3C" w:rsidRDefault="00F42208">
      <w:pPr>
        <w:numPr>
          <w:ilvl w:val="0"/>
          <w:numId w:val="4"/>
        </w:numPr>
        <w:pBdr>
          <w:top w:val="nil"/>
          <w:left w:val="nil"/>
          <w:bottom w:val="nil"/>
          <w:right w:val="nil"/>
          <w:between w:val="nil"/>
        </w:pBdr>
        <w:rPr>
          <w:color w:val="FF0000"/>
        </w:rPr>
      </w:pPr>
      <w:r>
        <w:rPr>
          <w:color w:val="FF0000"/>
          <w:highlight w:val="white"/>
        </w:rPr>
        <w:t>スケジュール表の例を示す。必要に応じて改変を行う。</w:t>
      </w:r>
    </w:p>
    <w:p w14:paraId="6F293905" w14:textId="77777777" w:rsidR="000D4A3C" w:rsidRDefault="000D4A3C">
      <w:pPr>
        <w:pBdr>
          <w:top w:val="nil"/>
          <w:left w:val="nil"/>
          <w:bottom w:val="nil"/>
          <w:right w:val="nil"/>
          <w:between w:val="nil"/>
        </w:pBdr>
        <w:rPr>
          <w:highlight w:val="white"/>
        </w:rPr>
      </w:pPr>
    </w:p>
    <w:tbl>
      <w:tblPr>
        <w:tblStyle w:val="a9"/>
        <w:tblW w:w="737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2"/>
        <w:gridCol w:w="1725"/>
        <w:gridCol w:w="1133"/>
        <w:gridCol w:w="1133"/>
        <w:gridCol w:w="1133"/>
      </w:tblGrid>
      <w:tr w:rsidR="000D4A3C" w14:paraId="2D595EE5" w14:textId="77777777">
        <w:trPr>
          <w:trHeight w:val="260"/>
        </w:trPr>
        <w:tc>
          <w:tcPr>
            <w:tcW w:w="2250" w:type="dxa"/>
            <w:shd w:val="clear" w:color="auto" w:fill="D9D9D9"/>
            <w:tcMar>
              <w:top w:w="28" w:type="dxa"/>
              <w:left w:w="28" w:type="dxa"/>
              <w:bottom w:w="28" w:type="dxa"/>
              <w:right w:w="28" w:type="dxa"/>
            </w:tcMar>
          </w:tcPr>
          <w:p w14:paraId="1B7D6A02" w14:textId="77777777" w:rsidR="000D4A3C" w:rsidRDefault="000D4A3C">
            <w:pPr>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p>
        </w:tc>
        <w:tc>
          <w:tcPr>
            <w:tcW w:w="1725" w:type="dxa"/>
            <w:shd w:val="clear" w:color="auto" w:fill="D9D9D9"/>
            <w:tcMar>
              <w:top w:w="28" w:type="dxa"/>
              <w:left w:w="28" w:type="dxa"/>
              <w:bottom w:w="28" w:type="dxa"/>
              <w:right w:w="28" w:type="dxa"/>
            </w:tcMar>
          </w:tcPr>
          <w:p w14:paraId="35588580" w14:textId="77777777" w:rsidR="000D4A3C" w:rsidRDefault="00F42208">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スクリーニング</w:t>
            </w:r>
          </w:p>
        </w:tc>
        <w:tc>
          <w:tcPr>
            <w:tcW w:w="3399" w:type="dxa"/>
            <w:gridSpan w:val="3"/>
            <w:shd w:val="clear" w:color="auto" w:fill="D9D9D9"/>
            <w:tcMar>
              <w:top w:w="28" w:type="dxa"/>
              <w:left w:w="28" w:type="dxa"/>
              <w:bottom w:w="28" w:type="dxa"/>
              <w:right w:w="28" w:type="dxa"/>
            </w:tcMar>
          </w:tcPr>
          <w:p w14:paraId="200650E0" w14:textId="77777777" w:rsidR="000D4A3C" w:rsidRDefault="00F42208">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vertAlign w:val="superscript"/>
              </w:rPr>
            </w:pPr>
            <w:r>
              <w:rPr>
                <w:rFonts w:ascii="ＭＳ Ｐゴシック" w:eastAsia="ＭＳ Ｐゴシック" w:hAnsi="ＭＳ Ｐゴシック" w:cs="ＭＳ Ｐゴシック"/>
                <w:sz w:val="20"/>
                <w:szCs w:val="20"/>
                <w:highlight w:val="white"/>
              </w:rPr>
              <w:t>観察期間</w:t>
            </w:r>
          </w:p>
        </w:tc>
      </w:tr>
      <w:tr w:rsidR="000D4A3C" w14:paraId="689C063B" w14:textId="77777777">
        <w:tc>
          <w:tcPr>
            <w:tcW w:w="2250" w:type="dxa"/>
            <w:shd w:val="clear" w:color="auto" w:fill="D9D9D9"/>
            <w:tcMar>
              <w:top w:w="56" w:type="dxa"/>
              <w:left w:w="56" w:type="dxa"/>
              <w:bottom w:w="56" w:type="dxa"/>
              <w:right w:w="56" w:type="dxa"/>
            </w:tcMar>
          </w:tcPr>
          <w:p w14:paraId="589A2F89" w14:textId="77777777" w:rsidR="000D4A3C" w:rsidRDefault="00F42208">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手順</w:t>
            </w:r>
          </w:p>
        </w:tc>
        <w:tc>
          <w:tcPr>
            <w:tcW w:w="1725" w:type="dxa"/>
            <w:shd w:val="clear" w:color="auto" w:fill="D9D9D9"/>
            <w:tcMar>
              <w:top w:w="56" w:type="dxa"/>
              <w:left w:w="56" w:type="dxa"/>
              <w:bottom w:w="56" w:type="dxa"/>
              <w:right w:w="56" w:type="dxa"/>
            </w:tcMar>
          </w:tcPr>
          <w:p w14:paraId="2E1E8B63"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D9D9D9"/>
            <w:tcMar>
              <w:top w:w="56" w:type="dxa"/>
              <w:left w:w="56" w:type="dxa"/>
              <w:bottom w:w="56" w:type="dxa"/>
              <w:right w:w="56" w:type="dxa"/>
            </w:tcMar>
          </w:tcPr>
          <w:p w14:paraId="64D62F07" w14:textId="77777777" w:rsidR="000D4A3C" w:rsidRDefault="00F42208">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Day1</w:t>
            </w:r>
          </w:p>
        </w:tc>
        <w:tc>
          <w:tcPr>
            <w:tcW w:w="1133" w:type="dxa"/>
            <w:shd w:val="clear" w:color="auto" w:fill="D9D9D9"/>
            <w:tcMar>
              <w:top w:w="56" w:type="dxa"/>
              <w:left w:w="56" w:type="dxa"/>
              <w:bottom w:w="56" w:type="dxa"/>
              <w:right w:w="56" w:type="dxa"/>
            </w:tcMar>
          </w:tcPr>
          <w:p w14:paraId="07D70620" w14:textId="77777777" w:rsidR="000D4A3C" w:rsidRDefault="00F42208">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Day2 - 30</w:t>
            </w:r>
          </w:p>
        </w:tc>
        <w:tc>
          <w:tcPr>
            <w:tcW w:w="1133" w:type="dxa"/>
            <w:shd w:val="clear" w:color="auto" w:fill="D9D9D9"/>
            <w:tcMar>
              <w:top w:w="56" w:type="dxa"/>
              <w:left w:w="56" w:type="dxa"/>
              <w:bottom w:w="56" w:type="dxa"/>
              <w:right w:w="56" w:type="dxa"/>
            </w:tcMar>
          </w:tcPr>
          <w:p w14:paraId="5F12A049" w14:textId="77777777" w:rsidR="000D4A3C" w:rsidRDefault="00F42208">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 xml:space="preserve">Day31 </w:t>
            </w:r>
          </w:p>
        </w:tc>
      </w:tr>
      <w:tr w:rsidR="000D4A3C" w14:paraId="7D6DC4A1" w14:textId="77777777">
        <w:tc>
          <w:tcPr>
            <w:tcW w:w="2250" w:type="dxa"/>
            <w:shd w:val="clear" w:color="auto" w:fill="auto"/>
            <w:tcMar>
              <w:top w:w="56" w:type="dxa"/>
              <w:left w:w="56" w:type="dxa"/>
              <w:bottom w:w="56" w:type="dxa"/>
              <w:right w:w="56" w:type="dxa"/>
            </w:tcMar>
          </w:tcPr>
          <w:p w14:paraId="44A7ECFC" w14:textId="77777777" w:rsidR="000D4A3C" w:rsidRDefault="00F42208">
            <w:pPr>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同意取得</w:t>
            </w:r>
          </w:p>
        </w:tc>
        <w:tc>
          <w:tcPr>
            <w:tcW w:w="1725" w:type="dxa"/>
            <w:shd w:val="clear" w:color="auto" w:fill="auto"/>
            <w:tcMar>
              <w:top w:w="56" w:type="dxa"/>
              <w:left w:w="56" w:type="dxa"/>
              <w:bottom w:w="56" w:type="dxa"/>
              <w:right w:w="56" w:type="dxa"/>
            </w:tcMar>
          </w:tcPr>
          <w:p w14:paraId="793B5A6F" w14:textId="77777777" w:rsidR="000D4A3C" w:rsidRDefault="00F42208">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shd w:val="clear" w:color="auto" w:fill="auto"/>
            <w:tcMar>
              <w:top w:w="56" w:type="dxa"/>
              <w:left w:w="56" w:type="dxa"/>
              <w:bottom w:w="56" w:type="dxa"/>
              <w:right w:w="56" w:type="dxa"/>
            </w:tcMar>
          </w:tcPr>
          <w:p w14:paraId="75093AD3"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7E229D12"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10F0B573"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r>
      <w:tr w:rsidR="000D4A3C" w14:paraId="3F1D378C" w14:textId="77777777">
        <w:tc>
          <w:tcPr>
            <w:tcW w:w="2250" w:type="dxa"/>
            <w:shd w:val="clear" w:color="auto" w:fill="auto"/>
            <w:tcMar>
              <w:top w:w="56" w:type="dxa"/>
              <w:left w:w="56" w:type="dxa"/>
              <w:bottom w:w="56" w:type="dxa"/>
              <w:right w:w="56" w:type="dxa"/>
            </w:tcMar>
          </w:tcPr>
          <w:p w14:paraId="771D5C1B" w14:textId="77777777" w:rsidR="000D4A3C" w:rsidRDefault="00F42208">
            <w:pPr>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身体所見</w:t>
            </w:r>
          </w:p>
        </w:tc>
        <w:tc>
          <w:tcPr>
            <w:tcW w:w="1725" w:type="dxa"/>
            <w:shd w:val="clear" w:color="auto" w:fill="auto"/>
            <w:tcMar>
              <w:top w:w="56" w:type="dxa"/>
              <w:left w:w="56" w:type="dxa"/>
              <w:bottom w:w="56" w:type="dxa"/>
              <w:right w:w="56" w:type="dxa"/>
            </w:tcMar>
          </w:tcPr>
          <w:p w14:paraId="3C636F52" w14:textId="77777777" w:rsidR="000D4A3C" w:rsidRDefault="00F42208">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shd w:val="clear" w:color="auto" w:fill="auto"/>
            <w:tcMar>
              <w:top w:w="56" w:type="dxa"/>
              <w:left w:w="56" w:type="dxa"/>
              <w:bottom w:w="56" w:type="dxa"/>
              <w:right w:w="56" w:type="dxa"/>
            </w:tcMar>
          </w:tcPr>
          <w:p w14:paraId="4DB26BD7"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50DFE2C8"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380BFE08"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r>
      <w:tr w:rsidR="000D4A3C" w14:paraId="53B9D4D4" w14:textId="77777777">
        <w:tc>
          <w:tcPr>
            <w:tcW w:w="2250" w:type="dxa"/>
            <w:shd w:val="clear" w:color="auto" w:fill="auto"/>
            <w:tcMar>
              <w:top w:w="56" w:type="dxa"/>
              <w:left w:w="56" w:type="dxa"/>
              <w:bottom w:w="56" w:type="dxa"/>
              <w:right w:w="56" w:type="dxa"/>
            </w:tcMar>
          </w:tcPr>
          <w:p w14:paraId="5EE8CA01" w14:textId="77777777" w:rsidR="000D4A3C" w:rsidRDefault="00F42208">
            <w:pPr>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適格基準確認</w:t>
            </w:r>
          </w:p>
        </w:tc>
        <w:tc>
          <w:tcPr>
            <w:tcW w:w="1725" w:type="dxa"/>
            <w:shd w:val="clear" w:color="auto" w:fill="auto"/>
            <w:tcMar>
              <w:top w:w="56" w:type="dxa"/>
              <w:left w:w="56" w:type="dxa"/>
              <w:bottom w:w="56" w:type="dxa"/>
              <w:right w:w="56" w:type="dxa"/>
            </w:tcMar>
          </w:tcPr>
          <w:p w14:paraId="239A6188" w14:textId="77777777" w:rsidR="000D4A3C" w:rsidRDefault="00F42208">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shd w:val="clear" w:color="auto" w:fill="auto"/>
            <w:tcMar>
              <w:top w:w="56" w:type="dxa"/>
              <w:left w:w="56" w:type="dxa"/>
              <w:bottom w:w="56" w:type="dxa"/>
              <w:right w:w="56" w:type="dxa"/>
            </w:tcMar>
          </w:tcPr>
          <w:p w14:paraId="749C57B9" w14:textId="77777777" w:rsidR="000D4A3C" w:rsidRDefault="000D4A3C">
            <w:pPr>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2CDE52B0"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6816F4CA"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r>
      <w:tr w:rsidR="000D4A3C" w14:paraId="1C3ECD1D" w14:textId="77777777">
        <w:tc>
          <w:tcPr>
            <w:tcW w:w="2250" w:type="dxa"/>
            <w:shd w:val="clear" w:color="auto" w:fill="auto"/>
            <w:tcMar>
              <w:top w:w="56" w:type="dxa"/>
              <w:left w:w="56" w:type="dxa"/>
              <w:bottom w:w="56" w:type="dxa"/>
              <w:right w:w="56" w:type="dxa"/>
            </w:tcMar>
          </w:tcPr>
          <w:p w14:paraId="1B26B4FD" w14:textId="77777777" w:rsidR="000D4A3C" w:rsidRDefault="00F42208">
            <w:pPr>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臨床検査</w:t>
            </w:r>
          </w:p>
        </w:tc>
        <w:tc>
          <w:tcPr>
            <w:tcW w:w="1725" w:type="dxa"/>
            <w:shd w:val="clear" w:color="auto" w:fill="auto"/>
            <w:tcMar>
              <w:top w:w="56" w:type="dxa"/>
              <w:left w:w="56" w:type="dxa"/>
              <w:bottom w:w="56" w:type="dxa"/>
              <w:right w:w="56" w:type="dxa"/>
            </w:tcMar>
          </w:tcPr>
          <w:p w14:paraId="36FA1DEF" w14:textId="77777777" w:rsidR="000D4A3C" w:rsidRDefault="00F42208">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shd w:val="clear" w:color="auto" w:fill="auto"/>
            <w:tcMar>
              <w:top w:w="56" w:type="dxa"/>
              <w:left w:w="56" w:type="dxa"/>
              <w:bottom w:w="56" w:type="dxa"/>
              <w:right w:w="56" w:type="dxa"/>
            </w:tcMar>
          </w:tcPr>
          <w:p w14:paraId="345B335D" w14:textId="77777777" w:rsidR="000D4A3C" w:rsidRDefault="00F42208">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shd w:val="clear" w:color="auto" w:fill="auto"/>
            <w:tcMar>
              <w:top w:w="56" w:type="dxa"/>
              <w:left w:w="56" w:type="dxa"/>
              <w:bottom w:w="56" w:type="dxa"/>
              <w:right w:w="56" w:type="dxa"/>
            </w:tcMar>
          </w:tcPr>
          <w:p w14:paraId="29CE52F3"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6B50F7C9" w14:textId="77777777" w:rsidR="000D4A3C" w:rsidRDefault="00F42208">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r>
      <w:tr w:rsidR="000D4A3C" w14:paraId="15F8B6AD" w14:textId="77777777">
        <w:tc>
          <w:tcPr>
            <w:tcW w:w="2250" w:type="dxa"/>
            <w:shd w:val="clear" w:color="auto" w:fill="auto"/>
            <w:tcMar>
              <w:top w:w="56" w:type="dxa"/>
              <w:left w:w="56" w:type="dxa"/>
              <w:bottom w:w="56" w:type="dxa"/>
              <w:right w:w="56" w:type="dxa"/>
            </w:tcMar>
          </w:tcPr>
          <w:p w14:paraId="304F8503" w14:textId="77777777" w:rsidR="000D4A3C" w:rsidRDefault="00F42208">
            <w:pPr>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バイタルサイン</w:t>
            </w:r>
          </w:p>
        </w:tc>
        <w:tc>
          <w:tcPr>
            <w:tcW w:w="1725" w:type="dxa"/>
            <w:shd w:val="clear" w:color="auto" w:fill="auto"/>
            <w:tcMar>
              <w:top w:w="56" w:type="dxa"/>
              <w:left w:w="56" w:type="dxa"/>
              <w:bottom w:w="56" w:type="dxa"/>
              <w:right w:w="56" w:type="dxa"/>
            </w:tcMar>
          </w:tcPr>
          <w:p w14:paraId="75AE95C2" w14:textId="77777777" w:rsidR="000D4A3C" w:rsidRDefault="00F42208">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shd w:val="clear" w:color="auto" w:fill="auto"/>
            <w:tcMar>
              <w:top w:w="56" w:type="dxa"/>
              <w:left w:w="56" w:type="dxa"/>
              <w:bottom w:w="56" w:type="dxa"/>
              <w:right w:w="56" w:type="dxa"/>
            </w:tcMar>
          </w:tcPr>
          <w:p w14:paraId="45B4333B"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2D1E2CBC"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79A6FB04"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r>
      <w:tr w:rsidR="000D4A3C" w14:paraId="607687C2" w14:textId="77777777">
        <w:tc>
          <w:tcPr>
            <w:tcW w:w="2250" w:type="dxa"/>
            <w:shd w:val="clear" w:color="auto" w:fill="auto"/>
            <w:tcMar>
              <w:top w:w="56" w:type="dxa"/>
              <w:left w:w="56" w:type="dxa"/>
              <w:bottom w:w="56" w:type="dxa"/>
              <w:right w:w="56" w:type="dxa"/>
            </w:tcMar>
          </w:tcPr>
          <w:p w14:paraId="0184C5D2" w14:textId="77777777" w:rsidR="000D4A3C" w:rsidRDefault="00F42208">
            <w:pPr>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生理学的検査</w:t>
            </w:r>
          </w:p>
        </w:tc>
        <w:tc>
          <w:tcPr>
            <w:tcW w:w="1725" w:type="dxa"/>
            <w:shd w:val="clear" w:color="auto" w:fill="auto"/>
            <w:tcMar>
              <w:top w:w="56" w:type="dxa"/>
              <w:left w:w="56" w:type="dxa"/>
              <w:bottom w:w="56" w:type="dxa"/>
              <w:right w:w="56" w:type="dxa"/>
            </w:tcMar>
          </w:tcPr>
          <w:p w14:paraId="5DA5BAE4" w14:textId="77777777" w:rsidR="000D4A3C" w:rsidRDefault="00F42208">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shd w:val="clear" w:color="auto" w:fill="auto"/>
            <w:tcMar>
              <w:top w:w="56" w:type="dxa"/>
              <w:left w:w="56" w:type="dxa"/>
              <w:bottom w:w="56" w:type="dxa"/>
              <w:right w:w="56" w:type="dxa"/>
            </w:tcMar>
          </w:tcPr>
          <w:p w14:paraId="39FFA01C"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1EAE2AF7"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1AB30293"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r>
      <w:tr w:rsidR="000D4A3C" w14:paraId="03AD6925" w14:textId="77777777">
        <w:tc>
          <w:tcPr>
            <w:tcW w:w="2250" w:type="dxa"/>
            <w:shd w:val="clear" w:color="auto" w:fill="auto"/>
            <w:tcMar>
              <w:top w:w="56" w:type="dxa"/>
              <w:left w:w="56" w:type="dxa"/>
              <w:bottom w:w="56" w:type="dxa"/>
              <w:right w:w="56" w:type="dxa"/>
            </w:tcMar>
          </w:tcPr>
          <w:p w14:paraId="3E430CD2" w14:textId="77777777" w:rsidR="000D4A3C" w:rsidRDefault="00F42208">
            <w:pPr>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画像検査</w:t>
            </w:r>
          </w:p>
        </w:tc>
        <w:tc>
          <w:tcPr>
            <w:tcW w:w="1725" w:type="dxa"/>
            <w:shd w:val="clear" w:color="auto" w:fill="auto"/>
            <w:tcMar>
              <w:top w:w="56" w:type="dxa"/>
              <w:left w:w="56" w:type="dxa"/>
              <w:bottom w:w="56" w:type="dxa"/>
              <w:right w:w="56" w:type="dxa"/>
            </w:tcMar>
          </w:tcPr>
          <w:p w14:paraId="2D4FAAFC" w14:textId="77777777" w:rsidR="000D4A3C" w:rsidRDefault="00F42208">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shd w:val="clear" w:color="auto" w:fill="auto"/>
            <w:tcMar>
              <w:top w:w="56" w:type="dxa"/>
              <w:left w:w="56" w:type="dxa"/>
              <w:bottom w:w="56" w:type="dxa"/>
              <w:right w:w="56" w:type="dxa"/>
            </w:tcMar>
          </w:tcPr>
          <w:p w14:paraId="645F3F17"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35044261"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7F7341BA"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r>
      <w:tr w:rsidR="000D4A3C" w14:paraId="692CB205" w14:textId="77777777">
        <w:trPr>
          <w:trHeight w:val="300"/>
        </w:trPr>
        <w:tc>
          <w:tcPr>
            <w:tcW w:w="2250" w:type="dxa"/>
            <w:shd w:val="clear" w:color="auto" w:fill="auto"/>
            <w:tcMar>
              <w:top w:w="56" w:type="dxa"/>
              <w:left w:w="56" w:type="dxa"/>
              <w:bottom w:w="56" w:type="dxa"/>
              <w:right w:w="56" w:type="dxa"/>
            </w:tcMar>
          </w:tcPr>
          <w:p w14:paraId="2EA76B90" w14:textId="77777777" w:rsidR="000D4A3C" w:rsidRDefault="00F42208">
            <w:pPr>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試料採取</w:t>
            </w:r>
          </w:p>
        </w:tc>
        <w:tc>
          <w:tcPr>
            <w:tcW w:w="1725" w:type="dxa"/>
            <w:shd w:val="clear" w:color="auto" w:fill="auto"/>
            <w:tcMar>
              <w:top w:w="56" w:type="dxa"/>
              <w:left w:w="56" w:type="dxa"/>
              <w:bottom w:w="56" w:type="dxa"/>
              <w:right w:w="56" w:type="dxa"/>
            </w:tcMar>
          </w:tcPr>
          <w:p w14:paraId="67D632D9" w14:textId="77777777" w:rsidR="000D4A3C" w:rsidRDefault="00F42208">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shd w:val="clear" w:color="auto" w:fill="auto"/>
            <w:tcMar>
              <w:top w:w="56" w:type="dxa"/>
              <w:left w:w="56" w:type="dxa"/>
              <w:bottom w:w="56" w:type="dxa"/>
              <w:right w:w="56" w:type="dxa"/>
            </w:tcMar>
          </w:tcPr>
          <w:p w14:paraId="1F69B03C" w14:textId="77777777" w:rsidR="000D4A3C" w:rsidRDefault="000D4A3C">
            <w:pPr>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349ABBE0"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2F263E31" w14:textId="77777777" w:rsidR="000D4A3C" w:rsidRDefault="000D4A3C">
            <w:pPr>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p>
        </w:tc>
      </w:tr>
      <w:tr w:rsidR="000D4A3C" w14:paraId="561E8C15" w14:textId="77777777">
        <w:trPr>
          <w:trHeight w:val="300"/>
        </w:trPr>
        <w:tc>
          <w:tcPr>
            <w:tcW w:w="2250" w:type="dxa"/>
            <w:shd w:val="clear" w:color="auto" w:fill="auto"/>
            <w:tcMar>
              <w:top w:w="56" w:type="dxa"/>
              <w:left w:w="56" w:type="dxa"/>
              <w:bottom w:w="56" w:type="dxa"/>
              <w:right w:w="56" w:type="dxa"/>
            </w:tcMar>
          </w:tcPr>
          <w:p w14:paraId="72B649F2" w14:textId="77777777" w:rsidR="000D4A3C" w:rsidRDefault="00F42208">
            <w:pPr>
              <w:pBdr>
                <w:top w:val="nil"/>
                <w:left w:val="nil"/>
                <w:bottom w:val="nil"/>
                <w:right w:val="nil"/>
                <w:between w:val="nil"/>
              </w:pBdr>
              <w:spacing w:line="240" w:lineRule="auto"/>
              <w:rPr>
                <w:rFonts w:ascii="ＭＳ Ｐゴシック" w:eastAsia="ＭＳ Ｐゴシック" w:hAnsi="ＭＳ Ｐゴシック" w:cs="ＭＳ Ｐゴシック"/>
                <w:color w:val="0000FF"/>
                <w:sz w:val="20"/>
                <w:szCs w:val="20"/>
                <w:highlight w:val="white"/>
              </w:rPr>
            </w:pPr>
            <w:r>
              <w:rPr>
                <w:rFonts w:ascii="ＭＳ Ｐゴシック" w:eastAsia="ＭＳ Ｐゴシック" w:hAnsi="ＭＳ Ｐゴシック" w:cs="ＭＳ Ｐゴシック"/>
                <w:sz w:val="20"/>
                <w:szCs w:val="20"/>
                <w:highlight w:val="white"/>
              </w:rPr>
              <w:t>症例登録</w:t>
            </w:r>
          </w:p>
        </w:tc>
        <w:tc>
          <w:tcPr>
            <w:tcW w:w="1725" w:type="dxa"/>
            <w:shd w:val="clear" w:color="auto" w:fill="auto"/>
            <w:tcMar>
              <w:top w:w="56" w:type="dxa"/>
              <w:left w:w="56" w:type="dxa"/>
              <w:bottom w:w="56" w:type="dxa"/>
              <w:right w:w="56" w:type="dxa"/>
            </w:tcMar>
          </w:tcPr>
          <w:p w14:paraId="563FCAD7" w14:textId="77777777" w:rsidR="000D4A3C" w:rsidRDefault="00F42208">
            <w:pPr>
              <w:pBdr>
                <w:top w:val="nil"/>
                <w:left w:val="nil"/>
                <w:bottom w:val="nil"/>
                <w:right w:val="nil"/>
                <w:between w:val="nil"/>
              </w:pBdr>
              <w:spacing w:line="240" w:lineRule="auto"/>
              <w:jc w:val="right"/>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shd w:val="clear" w:color="auto" w:fill="auto"/>
            <w:tcMar>
              <w:top w:w="56" w:type="dxa"/>
              <w:left w:w="56" w:type="dxa"/>
              <w:bottom w:w="56" w:type="dxa"/>
              <w:right w:w="56" w:type="dxa"/>
            </w:tcMar>
          </w:tcPr>
          <w:p w14:paraId="685572BE" w14:textId="77777777" w:rsidR="000D4A3C" w:rsidRDefault="000D4A3C">
            <w:pPr>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311FDEA8"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2EADA1A2" w14:textId="77777777" w:rsidR="000D4A3C" w:rsidRDefault="000D4A3C">
            <w:pPr>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p>
        </w:tc>
      </w:tr>
      <w:tr w:rsidR="000D4A3C" w14:paraId="66B7E487" w14:textId="77777777">
        <w:tc>
          <w:tcPr>
            <w:tcW w:w="2250" w:type="dxa"/>
            <w:shd w:val="clear" w:color="auto" w:fill="auto"/>
            <w:tcMar>
              <w:top w:w="56" w:type="dxa"/>
              <w:left w:w="56" w:type="dxa"/>
              <w:bottom w:w="56" w:type="dxa"/>
              <w:right w:w="56" w:type="dxa"/>
            </w:tcMar>
          </w:tcPr>
          <w:p w14:paraId="6CF0DF5D" w14:textId="77777777" w:rsidR="000D4A3C" w:rsidRDefault="00F42208">
            <w:pPr>
              <w:pBdr>
                <w:top w:val="nil"/>
                <w:left w:val="nil"/>
                <w:bottom w:val="nil"/>
                <w:right w:val="nil"/>
                <w:between w:val="nil"/>
              </w:pBd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最終観察</w:t>
            </w:r>
          </w:p>
        </w:tc>
        <w:tc>
          <w:tcPr>
            <w:tcW w:w="1725" w:type="dxa"/>
            <w:shd w:val="clear" w:color="auto" w:fill="auto"/>
            <w:tcMar>
              <w:top w:w="56" w:type="dxa"/>
              <w:left w:w="56" w:type="dxa"/>
              <w:bottom w:w="56" w:type="dxa"/>
              <w:right w:w="56" w:type="dxa"/>
            </w:tcMar>
          </w:tcPr>
          <w:p w14:paraId="6FB5D58A"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2DCDF88F"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51C54F4E"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c>
          <w:tcPr>
            <w:tcW w:w="1133" w:type="dxa"/>
            <w:shd w:val="clear" w:color="auto" w:fill="auto"/>
            <w:tcMar>
              <w:top w:w="56" w:type="dxa"/>
              <w:left w:w="56" w:type="dxa"/>
              <w:bottom w:w="56" w:type="dxa"/>
              <w:right w:w="56" w:type="dxa"/>
            </w:tcMar>
          </w:tcPr>
          <w:p w14:paraId="19803682" w14:textId="77777777" w:rsidR="000D4A3C" w:rsidRDefault="000D4A3C">
            <w:pPr>
              <w:pBdr>
                <w:top w:val="nil"/>
                <w:left w:val="nil"/>
                <w:bottom w:val="nil"/>
                <w:right w:val="nil"/>
                <w:between w:val="nil"/>
              </w:pBdr>
              <w:spacing w:line="240" w:lineRule="auto"/>
              <w:jc w:val="center"/>
              <w:rPr>
                <w:rFonts w:ascii="ＭＳ Ｐゴシック" w:eastAsia="ＭＳ Ｐゴシック" w:hAnsi="ＭＳ Ｐゴシック" w:cs="ＭＳ Ｐゴシック"/>
                <w:sz w:val="20"/>
                <w:szCs w:val="20"/>
                <w:highlight w:val="white"/>
              </w:rPr>
            </w:pPr>
          </w:p>
        </w:tc>
      </w:tr>
    </w:tbl>
    <w:p w14:paraId="37C6FDF0" w14:textId="77777777" w:rsidR="000D4A3C" w:rsidRDefault="000D4A3C">
      <w:pPr>
        <w:pBdr>
          <w:top w:val="nil"/>
          <w:left w:val="nil"/>
          <w:bottom w:val="nil"/>
          <w:right w:val="nil"/>
          <w:between w:val="nil"/>
        </w:pBdr>
        <w:spacing w:line="335" w:lineRule="auto"/>
        <w:rPr>
          <w:rFonts w:ascii="Arial" w:eastAsia="Arial" w:hAnsi="Arial" w:cs="Arial"/>
          <w:highlight w:val="white"/>
        </w:rPr>
      </w:pPr>
    </w:p>
    <w:p w14:paraId="6808B36E" w14:textId="77777777" w:rsidR="000D4A3C" w:rsidRDefault="00F42208">
      <w:pPr>
        <w:pBdr>
          <w:top w:val="nil"/>
          <w:left w:val="nil"/>
          <w:bottom w:val="nil"/>
          <w:right w:val="nil"/>
          <w:between w:val="nil"/>
        </w:pBdr>
        <w:rPr>
          <w:color w:val="6AA84F"/>
          <w:sz w:val="20"/>
          <w:szCs w:val="20"/>
          <w:highlight w:val="white"/>
        </w:rPr>
      </w:pPr>
      <w:r>
        <w:rPr>
          <w:color w:val="6AA84F"/>
          <w:sz w:val="20"/>
          <w:szCs w:val="20"/>
          <w:highlight w:val="white"/>
        </w:rPr>
        <w:t>・患者背景:生年月日/年齢、性別、既往歴、合併症、アレルギーの有無、PS(ECOG)</w:t>
      </w:r>
    </w:p>
    <w:p w14:paraId="30D87B99" w14:textId="77777777" w:rsidR="000D4A3C" w:rsidRDefault="00F42208">
      <w:pPr>
        <w:pBdr>
          <w:top w:val="nil"/>
          <w:left w:val="nil"/>
          <w:bottom w:val="nil"/>
          <w:right w:val="nil"/>
          <w:between w:val="nil"/>
        </w:pBdr>
        <w:rPr>
          <w:color w:val="6AA84F"/>
          <w:sz w:val="20"/>
          <w:szCs w:val="20"/>
          <w:highlight w:val="white"/>
        </w:rPr>
      </w:pPr>
      <w:r>
        <w:rPr>
          <w:color w:val="6AA84F"/>
          <w:sz w:val="20"/>
          <w:szCs w:val="20"/>
          <w:highlight w:val="white"/>
        </w:rPr>
        <w:t>・身体所見:身長、体重</w:t>
      </w:r>
    </w:p>
    <w:p w14:paraId="7C0A60FD" w14:textId="77777777" w:rsidR="000D4A3C" w:rsidRDefault="00F42208">
      <w:pPr>
        <w:pBdr>
          <w:top w:val="nil"/>
          <w:left w:val="nil"/>
          <w:bottom w:val="nil"/>
          <w:right w:val="nil"/>
          <w:between w:val="nil"/>
        </w:pBdr>
        <w:rPr>
          <w:color w:val="6AA84F"/>
          <w:sz w:val="20"/>
          <w:szCs w:val="20"/>
          <w:highlight w:val="white"/>
        </w:rPr>
      </w:pPr>
      <w:r>
        <w:rPr>
          <w:color w:val="6AA84F"/>
          <w:sz w:val="20"/>
          <w:szCs w:val="20"/>
          <w:highlight w:val="white"/>
        </w:rPr>
        <w:t>・臨床検査:</w:t>
      </w:r>
    </w:p>
    <w:p w14:paraId="3537C3E5" w14:textId="77777777" w:rsidR="000D4A3C" w:rsidRDefault="00F42208">
      <w:pPr>
        <w:pBdr>
          <w:top w:val="nil"/>
          <w:left w:val="nil"/>
          <w:bottom w:val="nil"/>
          <w:right w:val="nil"/>
          <w:between w:val="nil"/>
        </w:pBdr>
        <w:rPr>
          <w:color w:val="6AA84F"/>
          <w:sz w:val="20"/>
          <w:szCs w:val="20"/>
          <w:highlight w:val="white"/>
        </w:rPr>
      </w:pPr>
      <w:r>
        <w:rPr>
          <w:color w:val="6AA84F"/>
          <w:sz w:val="20"/>
          <w:szCs w:val="20"/>
          <w:highlight w:val="white"/>
        </w:rPr>
        <w:lastRenderedPageBreak/>
        <w:t>血液学的検査項目:赤血球数、ヘモグロビン、ヘマトクリット、白血球数、血小板数</w:t>
      </w:r>
    </w:p>
    <w:p w14:paraId="3762F6F1" w14:textId="77777777" w:rsidR="000D4A3C" w:rsidRDefault="00F42208">
      <w:pPr>
        <w:pBdr>
          <w:top w:val="nil"/>
          <w:left w:val="nil"/>
          <w:bottom w:val="nil"/>
          <w:right w:val="nil"/>
          <w:between w:val="nil"/>
        </w:pBdr>
        <w:rPr>
          <w:color w:val="6AA84F"/>
          <w:sz w:val="20"/>
          <w:szCs w:val="20"/>
          <w:highlight w:val="white"/>
        </w:rPr>
      </w:pPr>
      <w:r>
        <w:rPr>
          <w:color w:val="6AA84F"/>
          <w:sz w:val="20"/>
          <w:szCs w:val="20"/>
          <w:highlight w:val="white"/>
        </w:rPr>
        <w:t>血液生化学的検査項目:総タンパク、アルブミン、総ビリルビン、AST、ALT、ALP、BUN、Cr</w:t>
      </w:r>
    </w:p>
    <w:p w14:paraId="6AA851B7" w14:textId="77777777" w:rsidR="000D4A3C" w:rsidRDefault="00F42208">
      <w:pPr>
        <w:pBdr>
          <w:top w:val="nil"/>
          <w:left w:val="nil"/>
          <w:bottom w:val="nil"/>
          <w:right w:val="nil"/>
          <w:between w:val="nil"/>
        </w:pBdr>
        <w:rPr>
          <w:color w:val="6AA84F"/>
          <w:sz w:val="20"/>
          <w:szCs w:val="20"/>
          <w:highlight w:val="white"/>
        </w:rPr>
      </w:pPr>
      <w:r>
        <w:rPr>
          <w:color w:val="6AA84F"/>
          <w:sz w:val="20"/>
          <w:szCs w:val="20"/>
          <w:highlight w:val="white"/>
        </w:rPr>
        <w:t>・バイタルサイン:血圧、脈拍、体温</w:t>
      </w:r>
    </w:p>
    <w:p w14:paraId="5653D556" w14:textId="77777777" w:rsidR="000D4A3C" w:rsidRDefault="00F42208">
      <w:pPr>
        <w:pBdr>
          <w:top w:val="nil"/>
          <w:left w:val="nil"/>
          <w:bottom w:val="nil"/>
          <w:right w:val="nil"/>
          <w:between w:val="nil"/>
        </w:pBdr>
        <w:rPr>
          <w:color w:val="6AA84F"/>
          <w:sz w:val="20"/>
          <w:szCs w:val="20"/>
          <w:highlight w:val="white"/>
        </w:rPr>
      </w:pPr>
      <w:r>
        <w:rPr>
          <w:color w:val="6AA84F"/>
          <w:sz w:val="20"/>
          <w:szCs w:val="20"/>
          <w:highlight w:val="white"/>
        </w:rPr>
        <w:t>・画像検査:胸部X線写真</w:t>
      </w:r>
    </w:p>
    <w:p w14:paraId="692C27BF" w14:textId="77777777" w:rsidR="000D4A3C" w:rsidRDefault="00F42208">
      <w:pPr>
        <w:pBdr>
          <w:top w:val="nil"/>
          <w:left w:val="nil"/>
          <w:bottom w:val="nil"/>
          <w:right w:val="nil"/>
          <w:between w:val="nil"/>
        </w:pBdr>
        <w:spacing w:line="335" w:lineRule="auto"/>
        <w:rPr>
          <w:rFonts w:ascii="Arial" w:eastAsia="Arial" w:hAnsi="Arial" w:cs="Arial"/>
          <w:color w:val="6AA84F"/>
          <w:sz w:val="20"/>
          <w:szCs w:val="20"/>
          <w:highlight w:val="white"/>
        </w:rPr>
      </w:pPr>
      <w:r>
        <w:br w:type="page"/>
      </w:r>
    </w:p>
    <w:p w14:paraId="67D40841" w14:textId="77777777" w:rsidR="000D4A3C" w:rsidRDefault="00F42208">
      <w:pPr>
        <w:pStyle w:val="1"/>
        <w:pBdr>
          <w:top w:val="nil"/>
          <w:left w:val="nil"/>
          <w:bottom w:val="nil"/>
          <w:right w:val="nil"/>
          <w:between w:val="nil"/>
        </w:pBdr>
        <w:rPr>
          <w:highlight w:val="white"/>
        </w:rPr>
      </w:pPr>
      <w:bookmarkStart w:id="2" w:name="_Toc99008793"/>
      <w:r>
        <w:rPr>
          <w:highlight w:val="white"/>
        </w:rPr>
        <w:lastRenderedPageBreak/>
        <w:t>3. 緒言</w:t>
      </w:r>
      <w:bookmarkEnd w:id="2"/>
    </w:p>
    <w:p w14:paraId="4C4DA42B" w14:textId="77777777" w:rsidR="000D4A3C" w:rsidRDefault="00F42208">
      <w:pPr>
        <w:pBdr>
          <w:top w:val="nil"/>
          <w:left w:val="nil"/>
          <w:bottom w:val="nil"/>
          <w:right w:val="nil"/>
          <w:between w:val="nil"/>
        </w:pBdr>
        <w:rPr>
          <w:highlight w:val="white"/>
        </w:rPr>
      </w:pPr>
      <w:r>
        <w:rPr>
          <w:color w:val="FF0000"/>
          <w:highlight w:val="white"/>
        </w:rPr>
        <w:t>3.1.〜3.3.に分け、1〜2ページを目安に、当該研究実施の妥当性を裏付けるための情報を要約して記載する。全ての引用文献は、「11.文献」の項に記載する。</w:t>
      </w:r>
    </w:p>
    <w:p w14:paraId="599FD771" w14:textId="77777777" w:rsidR="000D4A3C" w:rsidRDefault="00F42208">
      <w:pPr>
        <w:pStyle w:val="2"/>
        <w:pBdr>
          <w:top w:val="nil"/>
          <w:left w:val="nil"/>
          <w:bottom w:val="nil"/>
          <w:right w:val="nil"/>
          <w:between w:val="nil"/>
        </w:pBdr>
        <w:rPr>
          <w:highlight w:val="white"/>
        </w:rPr>
      </w:pPr>
      <w:bookmarkStart w:id="3" w:name="_Toc99008794"/>
      <w:r>
        <w:rPr>
          <w:highlight w:val="white"/>
        </w:rPr>
        <w:t>3.1. 目的</w:t>
      </w:r>
      <w:bookmarkEnd w:id="3"/>
    </w:p>
    <w:p w14:paraId="6418F160" w14:textId="77777777" w:rsidR="000D4A3C" w:rsidRDefault="00F42208">
      <w:pPr>
        <w:pBdr>
          <w:top w:val="nil"/>
          <w:left w:val="nil"/>
          <w:bottom w:val="nil"/>
          <w:right w:val="nil"/>
          <w:between w:val="nil"/>
        </w:pBdr>
        <w:rPr>
          <w:highlight w:val="white"/>
        </w:rPr>
      </w:pPr>
      <w:r>
        <w:rPr>
          <w:color w:val="FF0000"/>
          <w:highlight w:val="white"/>
        </w:rPr>
        <w:t>研究の目的に関連して、臨床研究を行う根拠について2〜3センテンスで記述する。臨床研究を実施する理由(臨床研究の目的)ならびになぜこのタイミングで行うべきかを簡潔に述べ、一貫した科学的記述とする。この根拠は(関連するものがあれば)先行研究の結果や、疾病項目の特性に基づいたものでなければならず、科学的メリットのあるものでなければならない。</w:t>
      </w:r>
    </w:p>
    <w:p w14:paraId="2BF0DC39" w14:textId="77777777" w:rsidR="000D4A3C" w:rsidRDefault="00F42208">
      <w:pPr>
        <w:pStyle w:val="2"/>
        <w:pBdr>
          <w:top w:val="nil"/>
          <w:left w:val="nil"/>
          <w:bottom w:val="nil"/>
          <w:right w:val="nil"/>
          <w:between w:val="nil"/>
        </w:pBdr>
        <w:rPr>
          <w:highlight w:val="white"/>
        </w:rPr>
      </w:pPr>
      <w:bookmarkStart w:id="4" w:name="_Toc99008795"/>
      <w:r>
        <w:rPr>
          <w:highlight w:val="white"/>
        </w:rPr>
        <w:t>3.2. 背景</w:t>
      </w:r>
      <w:bookmarkEnd w:id="4"/>
    </w:p>
    <w:p w14:paraId="523D4335" w14:textId="77777777" w:rsidR="000D4A3C" w:rsidRDefault="00F42208">
      <w:pPr>
        <w:pBdr>
          <w:top w:val="nil"/>
          <w:left w:val="nil"/>
          <w:bottom w:val="nil"/>
          <w:right w:val="nil"/>
          <w:between w:val="nil"/>
        </w:pBdr>
        <w:rPr>
          <w:highlight w:val="white"/>
        </w:rPr>
      </w:pPr>
      <w:r>
        <w:rPr>
          <w:color w:val="FF0000"/>
          <w:highlight w:val="white"/>
        </w:rPr>
        <w:t>研究目的の根拠となる情報の大半は既存の文書から得られるため、このセクションは簡潔にする(半ページ〜1ページ)。</w:t>
      </w:r>
    </w:p>
    <w:p w14:paraId="1348338E" w14:textId="77777777" w:rsidR="000D4A3C" w:rsidRDefault="00F42208">
      <w:pPr>
        <w:pStyle w:val="3"/>
        <w:pBdr>
          <w:top w:val="nil"/>
          <w:left w:val="nil"/>
          <w:bottom w:val="nil"/>
          <w:right w:val="nil"/>
          <w:between w:val="nil"/>
        </w:pBdr>
        <w:rPr>
          <w:highlight w:val="white"/>
        </w:rPr>
      </w:pPr>
      <w:bookmarkStart w:id="5" w:name="_Toc99008796"/>
      <w:r>
        <w:rPr>
          <w:highlight w:val="white"/>
        </w:rPr>
        <w:t>3.2.1. 対象に関する背景</w:t>
      </w:r>
      <w:bookmarkEnd w:id="5"/>
    </w:p>
    <w:p w14:paraId="53EE8642" w14:textId="77777777" w:rsidR="000D4A3C" w:rsidRDefault="00F42208">
      <w:pPr>
        <w:pBdr>
          <w:top w:val="nil"/>
          <w:left w:val="nil"/>
          <w:bottom w:val="nil"/>
          <w:right w:val="nil"/>
          <w:between w:val="nil"/>
        </w:pBdr>
        <w:rPr>
          <w:highlight w:val="white"/>
        </w:rPr>
      </w:pPr>
      <w:r>
        <w:rPr>
          <w:color w:val="FF0000"/>
          <w:highlight w:val="white"/>
        </w:rPr>
        <w:t>適格基準に該当する対象に関する疫学的事項等を記載する。</w:t>
      </w:r>
    </w:p>
    <w:p w14:paraId="00A16A3F" w14:textId="77777777" w:rsidR="000D4A3C" w:rsidRDefault="00F42208">
      <w:pPr>
        <w:pStyle w:val="3"/>
        <w:pBdr>
          <w:top w:val="nil"/>
          <w:left w:val="nil"/>
          <w:bottom w:val="nil"/>
          <w:right w:val="nil"/>
          <w:between w:val="nil"/>
        </w:pBdr>
        <w:rPr>
          <w:highlight w:val="white"/>
        </w:rPr>
      </w:pPr>
      <w:bookmarkStart w:id="6" w:name="_Toc99008797"/>
      <w:r>
        <w:rPr>
          <w:highlight w:val="white"/>
        </w:rPr>
        <w:t>3.2.2. 先行研究</w:t>
      </w:r>
      <w:bookmarkEnd w:id="6"/>
    </w:p>
    <w:p w14:paraId="4B75A550" w14:textId="77777777" w:rsidR="000D4A3C" w:rsidRDefault="00F42208">
      <w:pPr>
        <w:pBdr>
          <w:top w:val="nil"/>
          <w:left w:val="nil"/>
          <w:bottom w:val="nil"/>
          <w:right w:val="nil"/>
          <w:between w:val="nil"/>
        </w:pBdr>
        <w:rPr>
          <w:highlight w:val="white"/>
        </w:rPr>
      </w:pPr>
      <w:r>
        <w:rPr>
          <w:color w:val="FF0000"/>
          <w:highlight w:val="white"/>
        </w:rPr>
        <w:t>本研究に関する非臨床研究及び臨床研究を記載する。全ての引用文献は、「11.文献」の項に記載する。</w:t>
      </w:r>
    </w:p>
    <w:p w14:paraId="7B53D144" w14:textId="77777777" w:rsidR="000D4A3C" w:rsidRDefault="00F42208">
      <w:pPr>
        <w:pStyle w:val="2"/>
        <w:pBdr>
          <w:top w:val="nil"/>
          <w:left w:val="nil"/>
          <w:bottom w:val="nil"/>
          <w:right w:val="nil"/>
          <w:between w:val="nil"/>
        </w:pBdr>
        <w:rPr>
          <w:highlight w:val="white"/>
        </w:rPr>
      </w:pPr>
      <w:bookmarkStart w:id="7" w:name="_Toc99008798"/>
      <w:r>
        <w:rPr>
          <w:highlight w:val="white"/>
        </w:rPr>
        <w:t>3.3. 本研究の意義</w:t>
      </w:r>
      <w:bookmarkEnd w:id="7"/>
    </w:p>
    <w:p w14:paraId="599015E3" w14:textId="77777777" w:rsidR="000D4A3C" w:rsidRDefault="00F42208">
      <w:pPr>
        <w:pBdr>
          <w:top w:val="nil"/>
          <w:left w:val="nil"/>
          <w:bottom w:val="nil"/>
          <w:right w:val="nil"/>
          <w:between w:val="nil"/>
        </w:pBdr>
        <w:rPr>
          <w:color w:val="FF0000"/>
          <w:highlight w:val="white"/>
        </w:rPr>
      </w:pPr>
      <w:r>
        <w:rPr>
          <w:color w:val="FF0000"/>
          <w:highlight w:val="white"/>
        </w:rPr>
        <w:t>対象疾患の背景、標準的治療/既存治療の限界を踏まえ、社会的な意義、学術的な意義を記載する。合わせて当該研究より得られる研究成果により、どのような効果が将来期待されるか記載する。</w:t>
      </w:r>
    </w:p>
    <w:p w14:paraId="07A48CCB" w14:textId="77777777" w:rsidR="000D4A3C" w:rsidRDefault="00F42208">
      <w:pPr>
        <w:pStyle w:val="1"/>
        <w:pBdr>
          <w:top w:val="nil"/>
          <w:left w:val="nil"/>
          <w:bottom w:val="nil"/>
          <w:right w:val="nil"/>
          <w:between w:val="nil"/>
        </w:pBdr>
        <w:rPr>
          <w:highlight w:val="white"/>
        </w:rPr>
      </w:pPr>
      <w:bookmarkStart w:id="8" w:name="_Toc99008799"/>
      <w:r>
        <w:rPr>
          <w:highlight w:val="white"/>
        </w:rPr>
        <w:t>4. 評価項目</w:t>
      </w:r>
      <w:bookmarkEnd w:id="8"/>
    </w:p>
    <w:p w14:paraId="4EBA0DBB" w14:textId="77777777" w:rsidR="000D4A3C" w:rsidRDefault="00F42208">
      <w:pPr>
        <w:numPr>
          <w:ilvl w:val="0"/>
          <w:numId w:val="8"/>
        </w:numPr>
        <w:pBdr>
          <w:top w:val="nil"/>
          <w:left w:val="nil"/>
          <w:bottom w:val="nil"/>
          <w:right w:val="nil"/>
          <w:between w:val="nil"/>
        </w:pBdr>
        <w:rPr>
          <w:color w:val="FF0000"/>
        </w:rPr>
      </w:pPr>
      <w:r>
        <w:rPr>
          <w:color w:val="FF0000"/>
          <w:highlight w:val="white"/>
        </w:rPr>
        <w:t>臨床研究の個別の科学的目的について明確かつ簡潔に列挙し、主要目的と副次的目的を区別する。目的は、臨床研究が答えを出すようにデザインされている疑問に答えるものにする。副次的目的は、臨床研究の副次的評価項目を単に繰り返したものであってはならない。</w:t>
      </w:r>
    </w:p>
    <w:p w14:paraId="52AD8B6F" w14:textId="77777777" w:rsidR="000D4A3C" w:rsidRDefault="00F42208">
      <w:pPr>
        <w:numPr>
          <w:ilvl w:val="0"/>
          <w:numId w:val="8"/>
        </w:numPr>
        <w:pBdr>
          <w:top w:val="nil"/>
          <w:left w:val="nil"/>
          <w:bottom w:val="nil"/>
          <w:right w:val="nil"/>
          <w:between w:val="nil"/>
        </w:pBdr>
        <w:rPr>
          <w:color w:val="FF0000"/>
        </w:rPr>
      </w:pPr>
      <w:r>
        <w:rPr>
          <w:color w:val="FF0000"/>
          <w:highlight w:val="white"/>
        </w:rPr>
        <w:t>評価項目とは、研究仮説を検証するうえで臨床的に意味があり、客観的に評価できる観察・検査項目又はそれらの合成指標である。原則として定量的かつ科学的に評</w:t>
      </w:r>
      <w:r>
        <w:rPr>
          <w:color w:val="FF0000"/>
          <w:highlight w:val="white"/>
        </w:rPr>
        <w:lastRenderedPageBreak/>
        <w:t>価可能なものを評価項目とする。研究対象者や研究責任者の主観的な感想や意見等の非科学的な評価項目を設定しない。</w:t>
      </w:r>
    </w:p>
    <w:p w14:paraId="66CB0C9F" w14:textId="77777777" w:rsidR="000D4A3C" w:rsidRDefault="00F42208">
      <w:pPr>
        <w:numPr>
          <w:ilvl w:val="0"/>
          <w:numId w:val="8"/>
        </w:numPr>
        <w:pBdr>
          <w:top w:val="nil"/>
          <w:left w:val="nil"/>
          <w:bottom w:val="nil"/>
          <w:right w:val="nil"/>
          <w:between w:val="nil"/>
        </w:pBdr>
        <w:rPr>
          <w:color w:val="FF0000"/>
        </w:rPr>
      </w:pPr>
      <w:r>
        <w:rPr>
          <w:color w:val="FF0000"/>
          <w:highlight w:val="white"/>
        </w:rPr>
        <w:t>評価項目のうち、主目的に対応するものを主要評価項目とし、それ以外を副次評価項目とする。主要評価項目は1つが望ましい。副次評価項目は、主要評価項目によって得られる情報を補完するため、あるいは副次目的に対応して設定されるが、第一種の過誤の制御をしない場合は、検証的ではなく探索的な位置付けであることに留意する。副次評価項目の設定は必須ではなく、設定する項目は複数でもよい。</w:t>
      </w:r>
    </w:p>
    <w:p w14:paraId="16B00DCD" w14:textId="77777777" w:rsidR="000D4A3C" w:rsidRDefault="00F42208">
      <w:pPr>
        <w:numPr>
          <w:ilvl w:val="0"/>
          <w:numId w:val="9"/>
        </w:numPr>
        <w:pBdr>
          <w:top w:val="nil"/>
          <w:left w:val="nil"/>
          <w:bottom w:val="nil"/>
          <w:right w:val="nil"/>
          <w:between w:val="nil"/>
        </w:pBdr>
        <w:rPr>
          <w:color w:val="FF0000"/>
        </w:rPr>
      </w:pPr>
      <w:r>
        <w:rPr>
          <w:color w:val="FF0000"/>
          <w:highlight w:val="white"/>
        </w:rPr>
        <w:t>個別の目的の記載は「評価する」「検討する」という曖昧な用語を避け、「比較する」、「推定する」など統計学的な表現を用いるべきである。統計専門家のコンサルテーションもしくはレビューを受けることが望ましい。</w:t>
      </w:r>
    </w:p>
    <w:p w14:paraId="7B0E235F" w14:textId="77777777" w:rsidR="000D4A3C" w:rsidRDefault="00F42208">
      <w:pPr>
        <w:numPr>
          <w:ilvl w:val="0"/>
          <w:numId w:val="8"/>
        </w:numPr>
        <w:pBdr>
          <w:top w:val="nil"/>
          <w:left w:val="nil"/>
          <w:bottom w:val="nil"/>
          <w:right w:val="nil"/>
          <w:between w:val="nil"/>
        </w:pBdr>
        <w:rPr>
          <w:color w:val="FF0000"/>
        </w:rPr>
      </w:pPr>
      <w:r>
        <w:rPr>
          <w:color w:val="FF0000"/>
          <w:highlight w:val="white"/>
        </w:rPr>
        <w:t>探索的目的を含むそれぞれの研究の目的に評価項目があることを確認する。また、対応する目的を持っていない評価項目がないことも確認する。</w:t>
      </w:r>
    </w:p>
    <w:p w14:paraId="686FF2AA" w14:textId="77777777" w:rsidR="000D4A3C" w:rsidRDefault="00F42208">
      <w:pPr>
        <w:numPr>
          <w:ilvl w:val="0"/>
          <w:numId w:val="8"/>
        </w:numPr>
        <w:pBdr>
          <w:top w:val="nil"/>
          <w:left w:val="nil"/>
          <w:bottom w:val="nil"/>
          <w:right w:val="nil"/>
          <w:between w:val="nil"/>
        </w:pBdr>
        <w:rPr>
          <w:color w:val="FF0000"/>
        </w:rPr>
      </w:pPr>
      <w:r>
        <w:rPr>
          <w:color w:val="FF0000"/>
          <w:highlight w:val="white"/>
        </w:rPr>
        <w:t>評価項目に関する情報は抽象レベルの高い記述にとどめておき、詳細については、「8.評価」もしくは「9.統計」に記述する。</w:t>
      </w:r>
    </w:p>
    <w:p w14:paraId="29BD470A" w14:textId="77777777" w:rsidR="000D4A3C" w:rsidRDefault="00F42208">
      <w:pPr>
        <w:numPr>
          <w:ilvl w:val="0"/>
          <w:numId w:val="8"/>
        </w:numPr>
        <w:pBdr>
          <w:top w:val="nil"/>
          <w:left w:val="nil"/>
          <w:bottom w:val="nil"/>
          <w:right w:val="nil"/>
          <w:between w:val="nil"/>
        </w:pBdr>
        <w:rPr>
          <w:color w:val="FF0000"/>
        </w:rPr>
      </w:pPr>
      <w:r>
        <w:rPr>
          <w:color w:val="FF0000"/>
          <w:highlight w:val="white"/>
        </w:rPr>
        <w:t>三次/探索的評価項目のために追加の試料を収集すれば、今後の研究に役立つその他の評価がされるであろうことを示す三次/探索的目的を追加することが出来る;そうしない場合には、統計解析計画書(SAP)に記載されているその他の評価項目リストを引用する。臨床研究が主要目的に集中できるよう、これらの目的は最小限に留めなければならない。探索的目的は、UMIN-CTRには記載されないことに注意する。</w:t>
      </w:r>
    </w:p>
    <w:p w14:paraId="5D5B17F5" w14:textId="77777777" w:rsidR="000D4A3C" w:rsidRDefault="00F42208">
      <w:pPr>
        <w:numPr>
          <w:ilvl w:val="0"/>
          <w:numId w:val="10"/>
        </w:numPr>
        <w:pBdr>
          <w:top w:val="nil"/>
          <w:left w:val="nil"/>
          <w:bottom w:val="nil"/>
          <w:right w:val="nil"/>
          <w:between w:val="nil"/>
        </w:pBdr>
        <w:rPr>
          <w:color w:val="FF0000"/>
        </w:rPr>
      </w:pPr>
      <w:r>
        <w:rPr>
          <w:color w:val="FF0000"/>
          <w:highlight w:val="white"/>
        </w:rPr>
        <w:t>目的と評価項目を以下に示すような1つの表にまとめ、全ての評価項目が目的と対になっていることを示す。複数パートの臨床研究では、表の体裁をそれに合わせて変更しても良い。</w:t>
      </w:r>
    </w:p>
    <w:p w14:paraId="0AB2FD3B" w14:textId="77777777" w:rsidR="000D4A3C" w:rsidRDefault="000D4A3C">
      <w:pPr>
        <w:pBdr>
          <w:top w:val="nil"/>
          <w:left w:val="nil"/>
          <w:bottom w:val="nil"/>
          <w:right w:val="nil"/>
          <w:between w:val="nil"/>
        </w:pBdr>
        <w:rPr>
          <w:highlight w:val="white"/>
        </w:rPr>
      </w:pPr>
    </w:p>
    <w:tbl>
      <w:tblPr>
        <w:tblStyle w:val="a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0D4A3C" w14:paraId="541D45DC"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A97124" w14:textId="77777777" w:rsidR="000D4A3C" w:rsidRDefault="00F42208">
            <w:pPr>
              <w:pBdr>
                <w:top w:val="nil"/>
                <w:left w:val="nil"/>
                <w:bottom w:val="nil"/>
                <w:right w:val="nil"/>
                <w:between w:val="nil"/>
              </w:pBdr>
              <w:spacing w:line="240" w:lineRule="auto"/>
              <w:jc w:val="center"/>
              <w:rPr>
                <w:b/>
                <w:highlight w:val="white"/>
              </w:rPr>
            </w:pPr>
            <w:r>
              <w:rPr>
                <w:b/>
                <w:highlight w:val="white"/>
              </w:rPr>
              <w:t>目的</w:t>
            </w:r>
          </w:p>
        </w:tc>
        <w:tc>
          <w:tcPr>
            <w:tcW w:w="451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62819" w14:textId="77777777" w:rsidR="000D4A3C" w:rsidRDefault="00F42208">
            <w:pPr>
              <w:pBdr>
                <w:top w:val="nil"/>
                <w:left w:val="nil"/>
                <w:bottom w:val="nil"/>
                <w:right w:val="nil"/>
                <w:between w:val="nil"/>
              </w:pBdr>
              <w:spacing w:line="240" w:lineRule="auto"/>
              <w:jc w:val="center"/>
              <w:rPr>
                <w:b/>
                <w:highlight w:val="white"/>
              </w:rPr>
            </w:pPr>
            <w:r>
              <w:rPr>
                <w:b/>
                <w:highlight w:val="white"/>
              </w:rPr>
              <w:t>評価項目</w:t>
            </w:r>
          </w:p>
        </w:tc>
      </w:tr>
      <w:tr w:rsidR="000D4A3C" w14:paraId="7D6E0805" w14:textId="77777777">
        <w:tc>
          <w:tcPr>
            <w:tcW w:w="45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DEFA7" w14:textId="77777777" w:rsidR="000D4A3C" w:rsidRDefault="00F42208">
            <w:pPr>
              <w:pBdr>
                <w:top w:val="nil"/>
                <w:left w:val="nil"/>
                <w:bottom w:val="nil"/>
                <w:right w:val="nil"/>
                <w:between w:val="nil"/>
              </w:pBdr>
              <w:spacing w:line="240" w:lineRule="auto"/>
              <w:rPr>
                <w:highlight w:val="white"/>
              </w:rPr>
            </w:pPr>
            <w:r>
              <w:rPr>
                <w:highlight w:val="white"/>
              </w:rPr>
              <w:t>主要</w:t>
            </w:r>
          </w:p>
          <w:p w14:paraId="6BAF8E44" w14:textId="77777777" w:rsidR="000D4A3C" w:rsidRDefault="000D4A3C">
            <w:pPr>
              <w:pBdr>
                <w:top w:val="nil"/>
                <w:left w:val="nil"/>
                <w:bottom w:val="nil"/>
                <w:right w:val="nil"/>
                <w:between w:val="nil"/>
              </w:pBdr>
              <w:spacing w:line="240" w:lineRule="auto"/>
              <w:rPr>
                <w:color w:val="FF0000"/>
                <w:highlight w:val="white"/>
              </w:rPr>
            </w:pPr>
          </w:p>
        </w:tc>
        <w:tc>
          <w:tcPr>
            <w:tcW w:w="4513" w:type="dxa"/>
            <w:tcBorders>
              <w:bottom w:val="single" w:sz="8" w:space="0" w:color="000000"/>
              <w:right w:val="single" w:sz="8" w:space="0" w:color="000000"/>
            </w:tcBorders>
            <w:shd w:val="clear" w:color="auto" w:fill="auto"/>
            <w:tcMar>
              <w:top w:w="100" w:type="dxa"/>
              <w:left w:w="100" w:type="dxa"/>
              <w:bottom w:w="100" w:type="dxa"/>
              <w:right w:w="100" w:type="dxa"/>
            </w:tcMar>
          </w:tcPr>
          <w:p w14:paraId="48F1B42D" w14:textId="77777777" w:rsidR="000D4A3C" w:rsidRDefault="00F42208">
            <w:pPr>
              <w:pBdr>
                <w:top w:val="nil"/>
                <w:left w:val="nil"/>
                <w:bottom w:val="nil"/>
                <w:right w:val="nil"/>
                <w:between w:val="nil"/>
              </w:pBdr>
              <w:spacing w:line="240" w:lineRule="auto"/>
              <w:rPr>
                <w:highlight w:val="white"/>
              </w:rPr>
            </w:pPr>
            <w:r>
              <w:rPr>
                <w:highlight w:val="white"/>
              </w:rPr>
              <w:t xml:space="preserve"> </w:t>
            </w:r>
          </w:p>
          <w:p w14:paraId="7B99FB49" w14:textId="77777777" w:rsidR="000D4A3C" w:rsidRDefault="00F42208">
            <w:pPr>
              <w:numPr>
                <w:ilvl w:val="0"/>
                <w:numId w:val="1"/>
              </w:numPr>
              <w:pBdr>
                <w:top w:val="nil"/>
                <w:left w:val="nil"/>
                <w:bottom w:val="nil"/>
                <w:right w:val="nil"/>
                <w:between w:val="nil"/>
              </w:pBdr>
              <w:spacing w:line="240" w:lineRule="auto"/>
            </w:pPr>
            <w:r>
              <w:rPr>
                <w:color w:val="0000FF"/>
                <w:highlight w:val="white"/>
              </w:rPr>
              <w:t xml:space="preserve"> [評価項目]</w:t>
            </w:r>
          </w:p>
          <w:p w14:paraId="5D4A10A9" w14:textId="77777777" w:rsidR="000D4A3C" w:rsidRDefault="000D4A3C">
            <w:pPr>
              <w:pBdr>
                <w:top w:val="nil"/>
                <w:left w:val="nil"/>
                <w:bottom w:val="nil"/>
                <w:right w:val="nil"/>
                <w:between w:val="nil"/>
              </w:pBdr>
              <w:spacing w:line="240" w:lineRule="auto"/>
              <w:rPr>
                <w:highlight w:val="white"/>
              </w:rPr>
            </w:pPr>
          </w:p>
        </w:tc>
      </w:tr>
      <w:tr w:rsidR="000D4A3C" w14:paraId="5EC6F4A2" w14:textId="77777777">
        <w:tc>
          <w:tcPr>
            <w:tcW w:w="45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6A5DA" w14:textId="77777777" w:rsidR="000D4A3C" w:rsidRDefault="00F42208">
            <w:pPr>
              <w:pBdr>
                <w:top w:val="nil"/>
                <w:left w:val="nil"/>
                <w:bottom w:val="nil"/>
                <w:right w:val="nil"/>
                <w:between w:val="nil"/>
              </w:pBdr>
              <w:spacing w:line="240" w:lineRule="auto"/>
              <w:rPr>
                <w:highlight w:val="white"/>
              </w:rPr>
            </w:pPr>
            <w:r>
              <w:rPr>
                <w:highlight w:val="white"/>
              </w:rPr>
              <w:t>副次的</w:t>
            </w:r>
          </w:p>
          <w:p w14:paraId="28853D64" w14:textId="77777777" w:rsidR="000D4A3C" w:rsidRDefault="000D4A3C">
            <w:pPr>
              <w:numPr>
                <w:ilvl w:val="0"/>
                <w:numId w:val="5"/>
              </w:numPr>
              <w:pBdr>
                <w:top w:val="nil"/>
                <w:left w:val="nil"/>
                <w:bottom w:val="nil"/>
                <w:right w:val="nil"/>
                <w:between w:val="nil"/>
              </w:pBdr>
              <w:spacing w:line="240" w:lineRule="auto"/>
            </w:pPr>
          </w:p>
        </w:tc>
        <w:tc>
          <w:tcPr>
            <w:tcW w:w="4513" w:type="dxa"/>
            <w:tcBorders>
              <w:bottom w:val="single" w:sz="8" w:space="0" w:color="000000"/>
              <w:right w:val="single" w:sz="8" w:space="0" w:color="000000"/>
            </w:tcBorders>
            <w:shd w:val="clear" w:color="auto" w:fill="auto"/>
            <w:tcMar>
              <w:top w:w="100" w:type="dxa"/>
              <w:left w:w="100" w:type="dxa"/>
              <w:bottom w:w="100" w:type="dxa"/>
              <w:right w:w="100" w:type="dxa"/>
            </w:tcMar>
          </w:tcPr>
          <w:p w14:paraId="1A90EAB7" w14:textId="77777777" w:rsidR="000D4A3C" w:rsidRDefault="00F42208">
            <w:pPr>
              <w:pBdr>
                <w:top w:val="nil"/>
                <w:left w:val="nil"/>
                <w:bottom w:val="nil"/>
                <w:right w:val="nil"/>
                <w:between w:val="nil"/>
              </w:pBdr>
              <w:spacing w:line="240" w:lineRule="auto"/>
              <w:rPr>
                <w:highlight w:val="white"/>
              </w:rPr>
            </w:pPr>
            <w:r>
              <w:rPr>
                <w:highlight w:val="white"/>
              </w:rPr>
              <w:t xml:space="preserve"> </w:t>
            </w:r>
          </w:p>
          <w:p w14:paraId="4489351A" w14:textId="77777777" w:rsidR="000D4A3C" w:rsidRDefault="000D4A3C">
            <w:pPr>
              <w:numPr>
                <w:ilvl w:val="0"/>
                <w:numId w:val="3"/>
              </w:numPr>
              <w:pBdr>
                <w:top w:val="nil"/>
                <w:left w:val="nil"/>
                <w:bottom w:val="nil"/>
                <w:right w:val="nil"/>
                <w:between w:val="nil"/>
              </w:pBdr>
              <w:spacing w:line="240" w:lineRule="auto"/>
            </w:pPr>
          </w:p>
        </w:tc>
      </w:tr>
    </w:tbl>
    <w:p w14:paraId="11A3C644" w14:textId="77777777" w:rsidR="000D4A3C" w:rsidRDefault="000D4A3C">
      <w:pPr>
        <w:pBdr>
          <w:top w:val="nil"/>
          <w:left w:val="nil"/>
          <w:bottom w:val="nil"/>
          <w:right w:val="nil"/>
          <w:between w:val="nil"/>
        </w:pBdr>
        <w:rPr>
          <w:highlight w:val="white"/>
        </w:rPr>
      </w:pPr>
    </w:p>
    <w:p w14:paraId="52F9E942" w14:textId="77777777" w:rsidR="000D4A3C" w:rsidRDefault="00F42208">
      <w:pPr>
        <w:pStyle w:val="1"/>
        <w:pBdr>
          <w:top w:val="nil"/>
          <w:left w:val="nil"/>
          <w:bottom w:val="nil"/>
          <w:right w:val="nil"/>
          <w:between w:val="nil"/>
        </w:pBdr>
        <w:rPr>
          <w:highlight w:val="white"/>
        </w:rPr>
      </w:pPr>
      <w:bookmarkStart w:id="9" w:name="_Toc99008800"/>
      <w:r>
        <w:rPr>
          <w:highlight w:val="white"/>
        </w:rPr>
        <w:lastRenderedPageBreak/>
        <w:t>5. 研究デザイン</w:t>
      </w:r>
      <w:bookmarkEnd w:id="9"/>
    </w:p>
    <w:p w14:paraId="5876588D" w14:textId="77777777" w:rsidR="000D4A3C" w:rsidRDefault="00F42208">
      <w:pPr>
        <w:pStyle w:val="2"/>
        <w:pBdr>
          <w:top w:val="nil"/>
          <w:left w:val="nil"/>
          <w:bottom w:val="nil"/>
          <w:right w:val="nil"/>
          <w:between w:val="nil"/>
        </w:pBdr>
        <w:rPr>
          <w:highlight w:val="white"/>
        </w:rPr>
      </w:pPr>
      <w:bookmarkStart w:id="10" w:name="_Toc99008801"/>
      <w:r>
        <w:rPr>
          <w:highlight w:val="white"/>
        </w:rPr>
        <w:t>5.1. デザイン概要</w:t>
      </w:r>
      <w:bookmarkEnd w:id="10"/>
    </w:p>
    <w:p w14:paraId="4F2FEF51" w14:textId="77777777" w:rsidR="000D4A3C" w:rsidRDefault="00F42208">
      <w:pPr>
        <w:pBdr>
          <w:top w:val="nil"/>
          <w:left w:val="nil"/>
          <w:bottom w:val="nil"/>
          <w:right w:val="nil"/>
          <w:between w:val="nil"/>
        </w:pBdr>
        <w:rPr>
          <w:color w:val="6AA84F"/>
          <w:highlight w:val="white"/>
        </w:rPr>
      </w:pPr>
      <w:r>
        <w:rPr>
          <w:color w:val="6AA84F"/>
          <w:highlight w:val="white"/>
        </w:rPr>
        <w:t>観察研究(横断研究)</w:t>
      </w:r>
    </w:p>
    <w:p w14:paraId="7CFCC4F2" w14:textId="77777777" w:rsidR="000D4A3C" w:rsidRDefault="00F42208">
      <w:pPr>
        <w:pBdr>
          <w:top w:val="nil"/>
          <w:left w:val="nil"/>
          <w:bottom w:val="nil"/>
          <w:right w:val="nil"/>
          <w:between w:val="nil"/>
        </w:pBdr>
        <w:rPr>
          <w:color w:val="6AA84F"/>
          <w:highlight w:val="white"/>
        </w:rPr>
      </w:pPr>
      <w:r>
        <w:rPr>
          <w:color w:val="6AA84F"/>
          <w:highlight w:val="white"/>
        </w:rPr>
        <w:t>観察研究(前向きコホート研究)</w:t>
      </w:r>
    </w:p>
    <w:p w14:paraId="081C85E8" w14:textId="77777777" w:rsidR="000D4A3C" w:rsidRDefault="00F42208">
      <w:pPr>
        <w:pBdr>
          <w:top w:val="nil"/>
          <w:left w:val="nil"/>
          <w:bottom w:val="nil"/>
          <w:right w:val="nil"/>
          <w:between w:val="nil"/>
        </w:pBdr>
        <w:rPr>
          <w:color w:val="6AA84F"/>
          <w:highlight w:val="white"/>
        </w:rPr>
      </w:pPr>
      <w:r>
        <w:rPr>
          <w:color w:val="6AA84F"/>
          <w:highlight w:val="white"/>
        </w:rPr>
        <w:t>観察研究(後ろ向きコホート研究)</w:t>
      </w:r>
    </w:p>
    <w:p w14:paraId="4949D0D9" w14:textId="77777777" w:rsidR="000D4A3C" w:rsidRDefault="00F42208">
      <w:pPr>
        <w:pBdr>
          <w:top w:val="nil"/>
          <w:left w:val="nil"/>
          <w:bottom w:val="nil"/>
          <w:right w:val="nil"/>
          <w:between w:val="nil"/>
        </w:pBdr>
        <w:rPr>
          <w:color w:val="6AA84F"/>
          <w:highlight w:val="white"/>
        </w:rPr>
      </w:pPr>
      <w:r>
        <w:rPr>
          <w:color w:val="6AA84F"/>
          <w:highlight w:val="white"/>
        </w:rPr>
        <w:t>観察研究(ケース・コントロール研究)</w:t>
      </w:r>
    </w:p>
    <w:p w14:paraId="2FDDFE2F" w14:textId="77777777" w:rsidR="000D4A3C" w:rsidRDefault="00F42208">
      <w:pPr>
        <w:pStyle w:val="2"/>
        <w:pBdr>
          <w:top w:val="nil"/>
          <w:left w:val="nil"/>
          <w:bottom w:val="nil"/>
          <w:right w:val="nil"/>
          <w:between w:val="nil"/>
        </w:pBdr>
        <w:rPr>
          <w:highlight w:val="white"/>
        </w:rPr>
      </w:pPr>
      <w:bookmarkStart w:id="11" w:name="_Toc99008802"/>
      <w:r>
        <w:rPr>
          <w:highlight w:val="white"/>
        </w:rPr>
        <w:t>5.2. 目標登録症例数</w:t>
      </w:r>
      <w:bookmarkEnd w:id="11"/>
    </w:p>
    <w:p w14:paraId="726D1362" w14:textId="77777777" w:rsidR="000D4A3C" w:rsidRDefault="00F42208">
      <w:pPr>
        <w:pBdr>
          <w:top w:val="nil"/>
          <w:left w:val="nil"/>
          <w:bottom w:val="nil"/>
          <w:right w:val="nil"/>
          <w:between w:val="nil"/>
        </w:pBdr>
        <w:rPr>
          <w:highlight w:val="white"/>
        </w:rPr>
      </w:pPr>
      <w:r>
        <w:rPr>
          <w:color w:val="0000FF"/>
          <w:highlight w:val="white"/>
        </w:rPr>
        <w:t>●●</w:t>
      </w:r>
      <w:r>
        <w:rPr>
          <w:highlight w:val="white"/>
        </w:rPr>
        <w:t>例</w:t>
      </w:r>
    </w:p>
    <w:p w14:paraId="5D8D8D49" w14:textId="77777777" w:rsidR="000D4A3C" w:rsidRDefault="00F42208">
      <w:pPr>
        <w:pStyle w:val="2"/>
        <w:pBdr>
          <w:top w:val="nil"/>
          <w:left w:val="nil"/>
          <w:bottom w:val="nil"/>
          <w:right w:val="nil"/>
          <w:between w:val="nil"/>
        </w:pBdr>
        <w:spacing w:line="335" w:lineRule="auto"/>
        <w:rPr>
          <w:highlight w:val="white"/>
        </w:rPr>
      </w:pPr>
      <w:bookmarkStart w:id="12" w:name="_Toc99008803"/>
      <w:r>
        <w:rPr>
          <w:highlight w:val="white"/>
        </w:rPr>
        <w:t>5.3. 研究期間</w:t>
      </w:r>
      <w:bookmarkEnd w:id="12"/>
    </w:p>
    <w:p w14:paraId="18B053E0" w14:textId="3F7714B5" w:rsidR="000D4A3C" w:rsidRDefault="00F42208">
      <w:pPr>
        <w:pBdr>
          <w:top w:val="nil"/>
          <w:left w:val="nil"/>
          <w:bottom w:val="nil"/>
          <w:right w:val="nil"/>
          <w:between w:val="nil"/>
        </w:pBdr>
        <w:rPr>
          <w:highlight w:val="white"/>
        </w:rPr>
      </w:pPr>
      <w:r>
        <w:rPr>
          <w:highlight w:val="white"/>
        </w:rPr>
        <w:t>臨床研究倫理委員会承認をもって研究を開始し、すべての研究対象者が最終観察日を完了した時点、中止した時点、または研究対象者が来院しなくなった時点(すなわち、研究責任者または研究分担者が患者と連絡を取れなくなった時点)で終了する。</w:t>
      </w:r>
    </w:p>
    <w:p w14:paraId="3F8E7704" w14:textId="77777777" w:rsidR="000D4A3C" w:rsidRDefault="000D4A3C">
      <w:pPr>
        <w:pBdr>
          <w:top w:val="nil"/>
          <w:left w:val="nil"/>
          <w:bottom w:val="nil"/>
          <w:right w:val="nil"/>
          <w:between w:val="nil"/>
        </w:pBdr>
        <w:rPr>
          <w:highlight w:val="white"/>
        </w:rPr>
      </w:pPr>
    </w:p>
    <w:p w14:paraId="5778A899" w14:textId="77777777" w:rsidR="000D4A3C" w:rsidRDefault="00F42208">
      <w:pPr>
        <w:pBdr>
          <w:top w:val="nil"/>
          <w:left w:val="nil"/>
          <w:bottom w:val="nil"/>
          <w:right w:val="nil"/>
          <w:between w:val="nil"/>
        </w:pBdr>
        <w:rPr>
          <w:highlight w:val="white"/>
        </w:rPr>
      </w:pPr>
      <w:r>
        <w:rPr>
          <w:highlight w:val="white"/>
        </w:rPr>
        <w:t>各研究対象者の研究期間は、同意取得日から最終観察日または中止判断日までとする。中止判断日とは研究責任者または研究分担者が、当該研究対象者での研究の中止を判断した日とする。</w:t>
      </w:r>
    </w:p>
    <w:p w14:paraId="4AE8CEBF" w14:textId="77777777" w:rsidR="000D4A3C" w:rsidRDefault="000D4A3C">
      <w:pPr>
        <w:pBdr>
          <w:top w:val="nil"/>
          <w:left w:val="nil"/>
          <w:bottom w:val="nil"/>
          <w:right w:val="nil"/>
          <w:between w:val="nil"/>
        </w:pBdr>
        <w:rPr>
          <w:highlight w:val="white"/>
        </w:rPr>
      </w:pPr>
    </w:p>
    <w:p w14:paraId="60505512" w14:textId="7EDACEA1" w:rsidR="000D4A3C" w:rsidRDefault="00F42208">
      <w:pPr>
        <w:pBdr>
          <w:top w:val="nil"/>
          <w:left w:val="nil"/>
          <w:bottom w:val="nil"/>
          <w:right w:val="nil"/>
          <w:between w:val="nil"/>
        </w:pBdr>
        <w:rPr>
          <w:highlight w:val="white"/>
        </w:rPr>
      </w:pPr>
      <w:r>
        <w:rPr>
          <w:highlight w:val="white"/>
        </w:rPr>
        <w:t>予定登録期間:</w:t>
      </w:r>
      <w:r w:rsidR="007A656F">
        <w:rPr>
          <w:rFonts w:hint="eastAsia"/>
          <w:highlight w:val="white"/>
        </w:rPr>
        <w:t>臨床研究</w:t>
      </w:r>
      <w:r>
        <w:rPr>
          <w:highlight w:val="white"/>
        </w:rPr>
        <w:t>倫理委員会承認後から</w:t>
      </w:r>
      <w:r w:rsidR="007A656F">
        <w:rPr>
          <w:rFonts w:hint="eastAsia"/>
          <w:highlight w:val="white"/>
        </w:rPr>
        <w:t>20</w:t>
      </w:r>
      <w:r>
        <w:rPr>
          <w:color w:val="0000FF"/>
          <w:highlight w:val="white"/>
        </w:rPr>
        <w:t>●●</w:t>
      </w:r>
      <w:r>
        <w:rPr>
          <w:highlight w:val="white"/>
        </w:rPr>
        <w:t>年</w:t>
      </w:r>
      <w:r>
        <w:rPr>
          <w:color w:val="0000FF"/>
          <w:highlight w:val="white"/>
        </w:rPr>
        <w:t>●●</w:t>
      </w:r>
      <w:r>
        <w:rPr>
          <w:highlight w:val="white"/>
        </w:rPr>
        <w:t>月</w:t>
      </w:r>
      <w:r w:rsidR="007A656F">
        <w:rPr>
          <w:color w:val="0000FF"/>
          <w:highlight w:val="white"/>
        </w:rPr>
        <w:t>●●</w:t>
      </w:r>
      <w:r w:rsidR="007A656F" w:rsidRPr="007A656F">
        <w:rPr>
          <w:rFonts w:hint="eastAsia"/>
          <w:highlight w:val="white"/>
        </w:rPr>
        <w:t>日まで</w:t>
      </w:r>
    </w:p>
    <w:p w14:paraId="04DC6BA9" w14:textId="77777777" w:rsidR="000D4A3C" w:rsidRDefault="00F42208">
      <w:pPr>
        <w:pBdr>
          <w:top w:val="nil"/>
          <w:left w:val="nil"/>
          <w:bottom w:val="nil"/>
          <w:right w:val="nil"/>
          <w:between w:val="nil"/>
        </w:pBdr>
        <w:rPr>
          <w:highlight w:val="white"/>
        </w:rPr>
      </w:pPr>
      <w:r>
        <w:rPr>
          <w:highlight w:val="white"/>
        </w:rPr>
        <w:t>予定観察期間:最終研究対象者登録から</w:t>
      </w:r>
      <w:r>
        <w:rPr>
          <w:color w:val="0000FF"/>
          <w:highlight w:val="white"/>
        </w:rPr>
        <w:t>●●</w:t>
      </w:r>
      <w:r>
        <w:rPr>
          <w:highlight w:val="white"/>
        </w:rPr>
        <w:t>年</w:t>
      </w:r>
      <w:r>
        <w:rPr>
          <w:color w:val="0000FF"/>
          <w:highlight w:val="white"/>
        </w:rPr>
        <w:t>●●</w:t>
      </w:r>
      <w:r>
        <w:rPr>
          <w:highlight w:val="white"/>
        </w:rPr>
        <w:t>ヵ月</w:t>
      </w:r>
    </w:p>
    <w:p w14:paraId="171AD6E3" w14:textId="002D5053" w:rsidR="000D4A3C" w:rsidRDefault="00F42208">
      <w:pPr>
        <w:pBdr>
          <w:top w:val="nil"/>
          <w:left w:val="nil"/>
          <w:bottom w:val="nil"/>
          <w:right w:val="nil"/>
          <w:between w:val="nil"/>
        </w:pBdr>
        <w:rPr>
          <w:highlight w:val="white"/>
        </w:rPr>
      </w:pPr>
      <w:r>
        <w:rPr>
          <w:highlight w:val="white"/>
        </w:rPr>
        <w:t>予定総研究期間:</w:t>
      </w:r>
      <w:r w:rsidR="007A656F" w:rsidRPr="007A656F">
        <w:rPr>
          <w:rFonts w:hint="eastAsia"/>
          <w:highlight w:val="white"/>
        </w:rPr>
        <w:t xml:space="preserve"> </w:t>
      </w:r>
      <w:r w:rsidR="007A656F">
        <w:rPr>
          <w:rFonts w:hint="eastAsia"/>
          <w:highlight w:val="white"/>
        </w:rPr>
        <w:t>20</w:t>
      </w:r>
      <w:r w:rsidR="007A656F">
        <w:rPr>
          <w:color w:val="0000FF"/>
          <w:highlight w:val="white"/>
        </w:rPr>
        <w:t>●●</w:t>
      </w:r>
      <w:r w:rsidR="007A656F">
        <w:rPr>
          <w:highlight w:val="white"/>
        </w:rPr>
        <w:t>年</w:t>
      </w:r>
      <w:r w:rsidR="007A656F">
        <w:rPr>
          <w:color w:val="0000FF"/>
          <w:highlight w:val="white"/>
        </w:rPr>
        <w:t>●●</w:t>
      </w:r>
      <w:r w:rsidR="007A656F">
        <w:rPr>
          <w:highlight w:val="white"/>
        </w:rPr>
        <w:t>月</w:t>
      </w:r>
      <w:r w:rsidR="007A656F">
        <w:rPr>
          <w:color w:val="0000FF"/>
          <w:highlight w:val="white"/>
        </w:rPr>
        <w:t>●●</w:t>
      </w:r>
      <w:r w:rsidR="007A656F" w:rsidRPr="007A656F">
        <w:rPr>
          <w:rFonts w:hint="eastAsia"/>
          <w:highlight w:val="white"/>
        </w:rPr>
        <w:t>日まで</w:t>
      </w:r>
      <w:r>
        <w:rPr>
          <w:highlight w:val="white"/>
        </w:rPr>
        <w:t xml:space="preserve">　(予定期間:</w:t>
      </w:r>
      <w:r w:rsidR="007A656F">
        <w:rPr>
          <w:rFonts w:hint="eastAsia"/>
          <w:highlight w:val="white"/>
        </w:rPr>
        <w:t>臨床研究</w:t>
      </w:r>
      <w:r>
        <w:rPr>
          <w:highlight w:val="white"/>
        </w:rPr>
        <w:t>倫理委員会承認後から</w:t>
      </w:r>
      <w:r>
        <w:rPr>
          <w:color w:val="0000FF"/>
          <w:highlight w:val="white"/>
        </w:rPr>
        <w:t>●●</w:t>
      </w:r>
      <w:r>
        <w:rPr>
          <w:highlight w:val="white"/>
        </w:rPr>
        <w:t>年</w:t>
      </w:r>
      <w:r>
        <w:rPr>
          <w:color w:val="0000FF"/>
          <w:highlight w:val="white"/>
        </w:rPr>
        <w:t>●●</w:t>
      </w:r>
      <w:r>
        <w:rPr>
          <w:highlight w:val="white"/>
        </w:rPr>
        <w:t>ヵ月)</w:t>
      </w:r>
    </w:p>
    <w:p w14:paraId="7BB2878C" w14:textId="77777777" w:rsidR="000D4A3C" w:rsidRDefault="00F42208">
      <w:pPr>
        <w:pStyle w:val="2"/>
        <w:pBdr>
          <w:top w:val="nil"/>
          <w:left w:val="nil"/>
          <w:bottom w:val="nil"/>
          <w:right w:val="nil"/>
          <w:between w:val="nil"/>
        </w:pBdr>
        <w:rPr>
          <w:highlight w:val="white"/>
        </w:rPr>
      </w:pPr>
      <w:bookmarkStart w:id="13" w:name="_Toc99008804"/>
      <w:r>
        <w:rPr>
          <w:highlight w:val="white"/>
        </w:rPr>
        <w:t>5.4. デザインの科学的根拠</w:t>
      </w:r>
      <w:bookmarkEnd w:id="13"/>
    </w:p>
    <w:p w14:paraId="0B06F1D6" w14:textId="77777777" w:rsidR="000D4A3C" w:rsidRDefault="00F42208">
      <w:pPr>
        <w:pBdr>
          <w:top w:val="nil"/>
          <w:left w:val="nil"/>
          <w:bottom w:val="nil"/>
          <w:right w:val="nil"/>
          <w:between w:val="nil"/>
        </w:pBdr>
        <w:rPr>
          <w:color w:val="FF0000"/>
          <w:highlight w:val="white"/>
        </w:rPr>
      </w:pPr>
      <w:r>
        <w:rPr>
          <w:color w:val="FF0000"/>
          <w:highlight w:val="white"/>
        </w:rPr>
        <w:t>研究デザインならびに選択した対照についての科学的根拠があればそれを示す。科学的文献、科学に関する情報及び十分な実験に基づいていることを記載する。</w:t>
      </w:r>
    </w:p>
    <w:p w14:paraId="2478487B" w14:textId="77777777" w:rsidR="000D4A3C" w:rsidRDefault="00F42208">
      <w:pPr>
        <w:pStyle w:val="1"/>
        <w:pBdr>
          <w:top w:val="nil"/>
          <w:left w:val="nil"/>
          <w:bottom w:val="nil"/>
          <w:right w:val="nil"/>
          <w:between w:val="nil"/>
        </w:pBdr>
        <w:rPr>
          <w:highlight w:val="white"/>
        </w:rPr>
      </w:pPr>
      <w:bookmarkStart w:id="14" w:name="_Toc99008805"/>
      <w:r>
        <w:rPr>
          <w:highlight w:val="white"/>
        </w:rPr>
        <w:t>6. 対象</w:t>
      </w:r>
      <w:bookmarkEnd w:id="14"/>
    </w:p>
    <w:p w14:paraId="358150D4" w14:textId="77777777" w:rsidR="000D4A3C" w:rsidRDefault="00F42208">
      <w:pPr>
        <w:pStyle w:val="2"/>
        <w:pBdr>
          <w:top w:val="nil"/>
          <w:left w:val="nil"/>
          <w:bottom w:val="nil"/>
          <w:right w:val="nil"/>
          <w:between w:val="nil"/>
        </w:pBdr>
        <w:rPr>
          <w:highlight w:val="white"/>
        </w:rPr>
      </w:pPr>
      <w:bookmarkStart w:id="15" w:name="_Toc99008806"/>
      <w:r>
        <w:rPr>
          <w:highlight w:val="white"/>
        </w:rPr>
        <w:t>6.1. 選択基準</w:t>
      </w:r>
      <w:bookmarkEnd w:id="15"/>
    </w:p>
    <w:p w14:paraId="3D06AD0F" w14:textId="77777777" w:rsidR="000D4A3C" w:rsidRDefault="00F42208">
      <w:pPr>
        <w:pBdr>
          <w:top w:val="nil"/>
          <w:left w:val="nil"/>
          <w:bottom w:val="nil"/>
          <w:right w:val="nil"/>
          <w:between w:val="nil"/>
        </w:pBdr>
        <w:rPr>
          <w:color w:val="FF0000"/>
          <w:highlight w:val="white"/>
        </w:rPr>
      </w:pPr>
      <w:r>
        <w:rPr>
          <w:color w:val="FF0000"/>
          <w:highlight w:val="white"/>
        </w:rPr>
        <w:t>研究対象集団の選択基準を具体的かつ客観的に箇条書きで記載する。</w:t>
      </w:r>
    </w:p>
    <w:p w14:paraId="4429DC56" w14:textId="77777777" w:rsidR="000D4A3C" w:rsidRDefault="00F42208">
      <w:pPr>
        <w:pBdr>
          <w:top w:val="nil"/>
          <w:left w:val="nil"/>
          <w:bottom w:val="nil"/>
          <w:right w:val="nil"/>
          <w:between w:val="nil"/>
        </w:pBdr>
        <w:rPr>
          <w:color w:val="FF0000"/>
          <w:highlight w:val="white"/>
        </w:rPr>
      </w:pPr>
      <w:r>
        <w:rPr>
          <w:color w:val="FF0000"/>
          <w:highlight w:val="white"/>
        </w:rPr>
        <w:t>1文に2つ以上の「かつ」でつながれた条件が含まれないように記述する。</w:t>
      </w:r>
    </w:p>
    <w:p w14:paraId="14F69873" w14:textId="77777777" w:rsidR="000D4A3C" w:rsidRDefault="00F42208">
      <w:pPr>
        <w:pBdr>
          <w:top w:val="nil"/>
          <w:left w:val="nil"/>
          <w:bottom w:val="nil"/>
          <w:right w:val="nil"/>
          <w:between w:val="nil"/>
        </w:pBdr>
        <w:rPr>
          <w:color w:val="FF0000"/>
          <w:highlight w:val="white"/>
        </w:rPr>
      </w:pPr>
      <w:r>
        <w:rPr>
          <w:color w:val="FF0000"/>
          <w:highlight w:val="white"/>
        </w:rPr>
        <w:lastRenderedPageBreak/>
        <w:t>「原則」や「・・・ならば可能」等の例外規定は設定しない。</w:t>
      </w:r>
    </w:p>
    <w:p w14:paraId="53433903" w14:textId="77777777" w:rsidR="000D4A3C" w:rsidRDefault="00F42208">
      <w:pPr>
        <w:pBdr>
          <w:top w:val="nil"/>
          <w:left w:val="nil"/>
          <w:bottom w:val="nil"/>
          <w:right w:val="nil"/>
          <w:between w:val="nil"/>
        </w:pBdr>
        <w:rPr>
          <w:color w:val="FF0000"/>
          <w:highlight w:val="white"/>
        </w:rPr>
      </w:pPr>
      <w:r>
        <w:rPr>
          <w:color w:val="FF0000"/>
          <w:highlight w:val="white"/>
        </w:rPr>
        <w:t>文末の表現は統一する。(「〜である」ないし体言止め(「〜のもの」、「〜の患者」)</w:t>
      </w:r>
    </w:p>
    <w:p w14:paraId="54EEFBA2" w14:textId="77777777" w:rsidR="000D4A3C" w:rsidRDefault="000D4A3C">
      <w:pPr>
        <w:pBdr>
          <w:top w:val="nil"/>
          <w:left w:val="nil"/>
          <w:bottom w:val="nil"/>
          <w:right w:val="nil"/>
          <w:between w:val="nil"/>
        </w:pBdr>
        <w:rPr>
          <w:highlight w:val="white"/>
        </w:rPr>
      </w:pPr>
    </w:p>
    <w:p w14:paraId="6F3863FE" w14:textId="77777777" w:rsidR="000D4A3C" w:rsidRDefault="00F42208">
      <w:pPr>
        <w:pBdr>
          <w:top w:val="nil"/>
          <w:left w:val="nil"/>
          <w:bottom w:val="nil"/>
          <w:right w:val="nil"/>
          <w:between w:val="nil"/>
        </w:pBdr>
        <w:rPr>
          <w:highlight w:val="white"/>
        </w:rPr>
      </w:pPr>
      <w:r>
        <w:rPr>
          <w:highlight w:val="white"/>
        </w:rPr>
        <w:t>以下の基準を全て満たす患者とする。</w:t>
      </w:r>
    </w:p>
    <w:p w14:paraId="616107EC" w14:textId="77777777" w:rsidR="000D4A3C" w:rsidRDefault="00F42208">
      <w:pPr>
        <w:pBdr>
          <w:top w:val="nil"/>
          <w:left w:val="nil"/>
          <w:bottom w:val="nil"/>
          <w:right w:val="nil"/>
          <w:between w:val="nil"/>
        </w:pBdr>
        <w:rPr>
          <w:color w:val="6AA84F"/>
          <w:highlight w:val="white"/>
        </w:rPr>
      </w:pPr>
      <w:r>
        <w:rPr>
          <w:color w:val="6AA84F"/>
          <w:highlight w:val="white"/>
        </w:rPr>
        <w:t>(1) 組織診で●●と診断された患者</w:t>
      </w:r>
    </w:p>
    <w:p w14:paraId="6279E44A" w14:textId="77777777" w:rsidR="000D4A3C" w:rsidRDefault="00F42208">
      <w:pPr>
        <w:pBdr>
          <w:top w:val="nil"/>
          <w:left w:val="nil"/>
          <w:bottom w:val="nil"/>
          <w:right w:val="nil"/>
          <w:between w:val="nil"/>
        </w:pBdr>
        <w:rPr>
          <w:color w:val="6AA84F"/>
          <w:highlight w:val="white"/>
        </w:rPr>
      </w:pPr>
      <w:r>
        <w:rPr>
          <w:color w:val="6AA84F"/>
          <w:highlight w:val="white"/>
        </w:rPr>
        <w:t>(2) ECOG PSが0〜2の患者</w:t>
      </w:r>
    </w:p>
    <w:p w14:paraId="7937D8E0" w14:textId="77777777" w:rsidR="000D4A3C" w:rsidRDefault="00F42208">
      <w:pPr>
        <w:pBdr>
          <w:top w:val="nil"/>
          <w:left w:val="nil"/>
          <w:bottom w:val="nil"/>
          <w:right w:val="nil"/>
          <w:between w:val="nil"/>
        </w:pBdr>
        <w:rPr>
          <w:color w:val="6AA84F"/>
          <w:highlight w:val="white"/>
        </w:rPr>
      </w:pPr>
      <w:r>
        <w:rPr>
          <w:color w:val="6AA84F"/>
          <w:highlight w:val="white"/>
        </w:rPr>
        <w:t xml:space="preserve">(3) </w:t>
      </w:r>
    </w:p>
    <w:p w14:paraId="6E87FC16" w14:textId="77777777" w:rsidR="000D4A3C" w:rsidRDefault="00F42208">
      <w:pPr>
        <w:pBdr>
          <w:top w:val="nil"/>
          <w:left w:val="nil"/>
          <w:bottom w:val="nil"/>
          <w:right w:val="nil"/>
          <w:between w:val="nil"/>
        </w:pBdr>
        <w:rPr>
          <w:color w:val="6AA84F"/>
          <w:highlight w:val="white"/>
        </w:rPr>
      </w:pPr>
      <w:r>
        <w:rPr>
          <w:color w:val="6AA84F"/>
          <w:highlight w:val="white"/>
        </w:rPr>
        <w:t xml:space="preserve">(4) </w:t>
      </w:r>
    </w:p>
    <w:p w14:paraId="71DEDBCA" w14:textId="77777777" w:rsidR="000D4A3C" w:rsidRDefault="00F42208">
      <w:pPr>
        <w:pBdr>
          <w:top w:val="nil"/>
          <w:left w:val="nil"/>
          <w:bottom w:val="nil"/>
          <w:right w:val="nil"/>
          <w:between w:val="nil"/>
        </w:pBdr>
        <w:rPr>
          <w:color w:val="6AA84F"/>
          <w:highlight w:val="white"/>
        </w:rPr>
      </w:pPr>
      <w:r>
        <w:rPr>
          <w:color w:val="6AA84F"/>
          <w:highlight w:val="white"/>
        </w:rPr>
        <w:t>選択基準設定の根拠:</w:t>
      </w:r>
    </w:p>
    <w:p w14:paraId="0DA2C1B5" w14:textId="77777777" w:rsidR="000D4A3C" w:rsidRDefault="00F42208">
      <w:pPr>
        <w:pBdr>
          <w:top w:val="nil"/>
          <w:left w:val="nil"/>
          <w:bottom w:val="nil"/>
          <w:right w:val="nil"/>
          <w:between w:val="nil"/>
        </w:pBdr>
        <w:rPr>
          <w:color w:val="6AA84F"/>
          <w:highlight w:val="white"/>
        </w:rPr>
      </w:pPr>
      <w:r>
        <w:rPr>
          <w:color w:val="6AA84F"/>
          <w:highlight w:val="white"/>
        </w:rPr>
        <w:t xml:space="preserve">(1) </w:t>
      </w:r>
    </w:p>
    <w:p w14:paraId="37EDF0D4" w14:textId="77777777" w:rsidR="000D4A3C" w:rsidRDefault="00F42208">
      <w:pPr>
        <w:pBdr>
          <w:top w:val="nil"/>
          <w:left w:val="nil"/>
          <w:bottom w:val="nil"/>
          <w:right w:val="nil"/>
          <w:between w:val="nil"/>
        </w:pBdr>
        <w:rPr>
          <w:color w:val="6AA84F"/>
          <w:highlight w:val="white"/>
        </w:rPr>
      </w:pPr>
      <w:r>
        <w:rPr>
          <w:color w:val="6AA84F"/>
          <w:highlight w:val="white"/>
        </w:rPr>
        <w:t xml:space="preserve">(2) </w:t>
      </w:r>
    </w:p>
    <w:p w14:paraId="3E3CD812" w14:textId="77777777" w:rsidR="000D4A3C" w:rsidRDefault="00F42208">
      <w:pPr>
        <w:pBdr>
          <w:top w:val="nil"/>
          <w:left w:val="nil"/>
          <w:bottom w:val="nil"/>
          <w:right w:val="nil"/>
          <w:between w:val="nil"/>
        </w:pBdr>
        <w:rPr>
          <w:color w:val="6AA84F"/>
          <w:highlight w:val="white"/>
        </w:rPr>
      </w:pPr>
      <w:r>
        <w:rPr>
          <w:color w:val="6AA84F"/>
          <w:highlight w:val="white"/>
        </w:rPr>
        <w:t xml:space="preserve">(3) </w:t>
      </w:r>
    </w:p>
    <w:p w14:paraId="3F3A0953" w14:textId="77777777" w:rsidR="000D4A3C" w:rsidRDefault="00F42208">
      <w:pPr>
        <w:pBdr>
          <w:top w:val="nil"/>
          <w:left w:val="nil"/>
          <w:bottom w:val="nil"/>
          <w:right w:val="nil"/>
          <w:between w:val="nil"/>
        </w:pBdr>
        <w:rPr>
          <w:color w:val="6AA84F"/>
          <w:highlight w:val="white"/>
        </w:rPr>
      </w:pPr>
      <w:r>
        <w:rPr>
          <w:color w:val="6AA84F"/>
          <w:highlight w:val="white"/>
        </w:rPr>
        <w:t xml:space="preserve">(4) </w:t>
      </w:r>
    </w:p>
    <w:p w14:paraId="30848660" w14:textId="77777777" w:rsidR="000D4A3C" w:rsidRDefault="000D4A3C">
      <w:pPr>
        <w:pBdr>
          <w:top w:val="nil"/>
          <w:left w:val="nil"/>
          <w:bottom w:val="nil"/>
          <w:right w:val="nil"/>
          <w:between w:val="nil"/>
        </w:pBdr>
        <w:rPr>
          <w:highlight w:val="white"/>
        </w:rPr>
      </w:pPr>
    </w:p>
    <w:p w14:paraId="6723E6D1" w14:textId="77777777" w:rsidR="000D4A3C" w:rsidRDefault="00F42208">
      <w:pPr>
        <w:pBdr>
          <w:top w:val="nil"/>
          <w:left w:val="nil"/>
          <w:bottom w:val="nil"/>
          <w:right w:val="nil"/>
          <w:between w:val="nil"/>
        </w:pBdr>
        <w:rPr>
          <w:highlight w:val="white"/>
        </w:rPr>
      </w:pPr>
      <w:r>
        <w:rPr>
          <w:color w:val="FF0000"/>
          <w:highlight w:val="white"/>
        </w:rPr>
        <w:t>適格性の判断に必要となる基準、即ち研究の対象となる集団の疾患又は病態の診断基準及び病期・病型分類等を記述する。用いる基準及び分類の出典を明らかにし(ガイドライン等)、必要に応じて一部を抜粋し記載する。最大1ページ以内とし、当該基準の記載が冗長になる場合は付録に記載する。それぞれの選択基準に対する設定根拠を記載する。</w:t>
      </w:r>
    </w:p>
    <w:p w14:paraId="675AC6E0" w14:textId="77777777" w:rsidR="000D4A3C" w:rsidRDefault="00F42208">
      <w:pPr>
        <w:pStyle w:val="2"/>
        <w:pBdr>
          <w:top w:val="nil"/>
          <w:left w:val="nil"/>
          <w:bottom w:val="nil"/>
          <w:right w:val="nil"/>
          <w:between w:val="nil"/>
        </w:pBdr>
        <w:rPr>
          <w:highlight w:val="white"/>
        </w:rPr>
      </w:pPr>
      <w:bookmarkStart w:id="16" w:name="_Toc99008807"/>
      <w:r>
        <w:rPr>
          <w:highlight w:val="white"/>
        </w:rPr>
        <w:t>6.2. 除外基準</w:t>
      </w:r>
      <w:bookmarkEnd w:id="16"/>
    </w:p>
    <w:p w14:paraId="208C6F3F" w14:textId="77777777" w:rsidR="000D4A3C" w:rsidRDefault="00F42208">
      <w:pPr>
        <w:pBdr>
          <w:top w:val="nil"/>
          <w:left w:val="nil"/>
          <w:bottom w:val="nil"/>
          <w:right w:val="nil"/>
          <w:between w:val="nil"/>
        </w:pBdr>
        <w:rPr>
          <w:color w:val="FF0000"/>
          <w:highlight w:val="white"/>
        </w:rPr>
      </w:pPr>
      <w:r>
        <w:rPr>
          <w:color w:val="FF0000"/>
          <w:highlight w:val="white"/>
        </w:rPr>
        <w:t>除外基準とは、「評価項目の評価に支障をきたす可能性のある集団」を除外するための条件である。</w:t>
      </w:r>
    </w:p>
    <w:p w14:paraId="46947EA1" w14:textId="77777777" w:rsidR="000D4A3C" w:rsidRDefault="00F42208">
      <w:pPr>
        <w:pBdr>
          <w:top w:val="nil"/>
          <w:left w:val="nil"/>
          <w:bottom w:val="nil"/>
          <w:right w:val="nil"/>
          <w:between w:val="nil"/>
        </w:pBdr>
        <w:rPr>
          <w:color w:val="FF0000"/>
          <w:highlight w:val="white"/>
        </w:rPr>
      </w:pPr>
      <w:r>
        <w:rPr>
          <w:color w:val="FF0000"/>
          <w:highlight w:val="white"/>
        </w:rPr>
        <w:t>研究対象集団の除外基準を具体的かつ客観的に記載する。</w:t>
      </w:r>
    </w:p>
    <w:p w14:paraId="49CACFEA" w14:textId="77777777" w:rsidR="000D4A3C" w:rsidRDefault="00F42208">
      <w:pPr>
        <w:pBdr>
          <w:top w:val="nil"/>
          <w:left w:val="nil"/>
          <w:bottom w:val="nil"/>
          <w:right w:val="nil"/>
          <w:between w:val="nil"/>
        </w:pBdr>
        <w:rPr>
          <w:color w:val="FF0000"/>
          <w:highlight w:val="white"/>
        </w:rPr>
      </w:pPr>
      <w:r>
        <w:rPr>
          <w:color w:val="FF0000"/>
          <w:highlight w:val="white"/>
        </w:rPr>
        <w:t>1文に2つ以上の「または」でつながれた条件がなるべく含まれないように箇条書きする。</w:t>
      </w:r>
    </w:p>
    <w:p w14:paraId="04970D4B" w14:textId="77777777" w:rsidR="000D4A3C" w:rsidRDefault="00F42208">
      <w:pPr>
        <w:pBdr>
          <w:top w:val="nil"/>
          <w:left w:val="nil"/>
          <w:bottom w:val="nil"/>
          <w:right w:val="nil"/>
          <w:between w:val="nil"/>
        </w:pBdr>
        <w:rPr>
          <w:color w:val="FF0000"/>
          <w:highlight w:val="white"/>
        </w:rPr>
      </w:pPr>
      <w:r>
        <w:rPr>
          <w:color w:val="FF0000"/>
          <w:highlight w:val="white"/>
        </w:rPr>
        <w:t xml:space="preserve"> 「原則」や「・・・ならば可能」等の例外規定は設定しない。</w:t>
      </w:r>
    </w:p>
    <w:p w14:paraId="31E59C16" w14:textId="77777777" w:rsidR="000D4A3C" w:rsidRDefault="00F42208">
      <w:pPr>
        <w:pBdr>
          <w:top w:val="nil"/>
          <w:left w:val="nil"/>
          <w:bottom w:val="nil"/>
          <w:right w:val="nil"/>
          <w:between w:val="nil"/>
        </w:pBdr>
        <w:rPr>
          <w:color w:val="FF0000"/>
          <w:highlight w:val="white"/>
        </w:rPr>
      </w:pPr>
      <w:r>
        <w:rPr>
          <w:color w:val="FF0000"/>
          <w:highlight w:val="white"/>
        </w:rPr>
        <w:t xml:space="preserve">文末の表現は統一する。(「〜である」ないし体言止め(「〜のもの」、「〜の患者」)　</w:t>
      </w:r>
    </w:p>
    <w:p w14:paraId="50A1C76A" w14:textId="77777777" w:rsidR="000D4A3C" w:rsidRDefault="00F42208">
      <w:pPr>
        <w:pBdr>
          <w:top w:val="nil"/>
          <w:left w:val="nil"/>
          <w:bottom w:val="nil"/>
          <w:right w:val="nil"/>
          <w:between w:val="nil"/>
        </w:pBdr>
        <w:rPr>
          <w:color w:val="FF0000"/>
          <w:highlight w:val="white"/>
        </w:rPr>
      </w:pPr>
      <w:r>
        <w:rPr>
          <w:color w:val="FF0000"/>
          <w:highlight w:val="white"/>
        </w:rPr>
        <w:t>可能な限り具体的な診断基準等を用い、客観的な表現に努めること。つまり「○○により悪化すると思われる心疾患」や「△△と判断される肺疾患」のような表現は避け、可能な限り具体的な疾患または病態を特定する。</w:t>
      </w:r>
    </w:p>
    <w:p w14:paraId="696C1C06" w14:textId="77777777" w:rsidR="000D4A3C" w:rsidRDefault="000D4A3C">
      <w:pPr>
        <w:pBdr>
          <w:top w:val="nil"/>
          <w:left w:val="nil"/>
          <w:bottom w:val="nil"/>
          <w:right w:val="nil"/>
          <w:between w:val="nil"/>
        </w:pBdr>
        <w:rPr>
          <w:highlight w:val="white"/>
        </w:rPr>
      </w:pPr>
    </w:p>
    <w:p w14:paraId="737C0F4F" w14:textId="77777777" w:rsidR="000D4A3C" w:rsidRDefault="00F42208">
      <w:pPr>
        <w:pBdr>
          <w:top w:val="nil"/>
          <w:left w:val="nil"/>
          <w:bottom w:val="nil"/>
          <w:right w:val="nil"/>
          <w:between w:val="nil"/>
        </w:pBdr>
        <w:rPr>
          <w:highlight w:val="white"/>
        </w:rPr>
      </w:pPr>
      <w:r>
        <w:rPr>
          <w:highlight w:val="white"/>
        </w:rPr>
        <w:t>以下のいずれかに該当する患者は本研究に組み入れないこととする。</w:t>
      </w:r>
    </w:p>
    <w:p w14:paraId="79643093" w14:textId="77777777" w:rsidR="000D4A3C" w:rsidRDefault="00F42208">
      <w:pPr>
        <w:pBdr>
          <w:top w:val="nil"/>
          <w:left w:val="nil"/>
          <w:bottom w:val="nil"/>
          <w:right w:val="nil"/>
          <w:between w:val="nil"/>
        </w:pBdr>
        <w:rPr>
          <w:color w:val="6AA84F"/>
          <w:highlight w:val="white"/>
        </w:rPr>
      </w:pPr>
      <w:r>
        <w:rPr>
          <w:color w:val="6AA84F"/>
          <w:highlight w:val="white"/>
        </w:rPr>
        <w:t>(1) 不安定狭心症を合併、または6か月以内の心筋梗塞の既往を有する患者</w:t>
      </w:r>
    </w:p>
    <w:p w14:paraId="13A86061" w14:textId="77777777" w:rsidR="000D4A3C" w:rsidRDefault="00F42208">
      <w:pPr>
        <w:pBdr>
          <w:top w:val="nil"/>
          <w:left w:val="nil"/>
          <w:bottom w:val="nil"/>
          <w:right w:val="nil"/>
          <w:between w:val="nil"/>
        </w:pBdr>
        <w:rPr>
          <w:color w:val="6AA84F"/>
          <w:highlight w:val="white"/>
        </w:rPr>
      </w:pPr>
      <w:r>
        <w:rPr>
          <w:color w:val="6AA84F"/>
          <w:highlight w:val="white"/>
        </w:rPr>
        <w:lastRenderedPageBreak/>
        <w:t>(2) HIV抗体陽性</w:t>
      </w:r>
    </w:p>
    <w:p w14:paraId="3D862F26" w14:textId="77777777" w:rsidR="000D4A3C" w:rsidRDefault="00F42208">
      <w:pPr>
        <w:pBdr>
          <w:top w:val="nil"/>
          <w:left w:val="nil"/>
          <w:bottom w:val="nil"/>
          <w:right w:val="nil"/>
          <w:between w:val="nil"/>
        </w:pBdr>
        <w:rPr>
          <w:color w:val="6AA84F"/>
          <w:highlight w:val="white"/>
        </w:rPr>
      </w:pPr>
      <w:r>
        <w:rPr>
          <w:color w:val="6AA84F"/>
          <w:highlight w:val="white"/>
        </w:rPr>
        <w:t>(3) HBs抗原陽性またはHCV抗体陽性</w:t>
      </w:r>
    </w:p>
    <w:p w14:paraId="5FCB8A56" w14:textId="77777777" w:rsidR="000D4A3C" w:rsidRDefault="00F42208">
      <w:pPr>
        <w:pBdr>
          <w:top w:val="nil"/>
          <w:left w:val="nil"/>
          <w:bottom w:val="nil"/>
          <w:right w:val="nil"/>
          <w:between w:val="nil"/>
        </w:pBdr>
        <w:rPr>
          <w:color w:val="6AA84F"/>
          <w:highlight w:val="white"/>
        </w:rPr>
      </w:pPr>
      <w:r>
        <w:rPr>
          <w:color w:val="6AA84F"/>
          <w:highlight w:val="white"/>
        </w:rPr>
        <w:t>(4) ASTもしくはALTが100IU/L以上</w:t>
      </w:r>
    </w:p>
    <w:p w14:paraId="1E86F4AA" w14:textId="77777777" w:rsidR="000D4A3C" w:rsidRDefault="00F42208">
      <w:pPr>
        <w:pBdr>
          <w:top w:val="nil"/>
          <w:left w:val="nil"/>
          <w:bottom w:val="nil"/>
          <w:right w:val="nil"/>
          <w:between w:val="nil"/>
        </w:pBdr>
        <w:rPr>
          <w:color w:val="6AA84F"/>
          <w:highlight w:val="white"/>
        </w:rPr>
      </w:pPr>
      <w:r>
        <w:rPr>
          <w:color w:val="6AA84F"/>
          <w:highlight w:val="white"/>
        </w:rPr>
        <w:t>(5) 妊娠中あるいは妊娠の可能性のある女性</w:t>
      </w:r>
    </w:p>
    <w:p w14:paraId="3A64D50E" w14:textId="77777777" w:rsidR="000D4A3C" w:rsidRDefault="00F42208">
      <w:pPr>
        <w:pBdr>
          <w:top w:val="nil"/>
          <w:left w:val="nil"/>
          <w:bottom w:val="nil"/>
          <w:right w:val="nil"/>
          <w:between w:val="nil"/>
        </w:pBdr>
        <w:rPr>
          <w:color w:val="6AA84F"/>
          <w:highlight w:val="white"/>
        </w:rPr>
      </w:pPr>
      <w:r>
        <w:rPr>
          <w:color w:val="6AA84F"/>
          <w:highlight w:val="white"/>
        </w:rPr>
        <w:t>(6) [併用禁止薬]を服用中の患者</w:t>
      </w:r>
    </w:p>
    <w:p w14:paraId="494E55DF" w14:textId="77777777" w:rsidR="000D4A3C" w:rsidRDefault="00F42208">
      <w:pPr>
        <w:pBdr>
          <w:top w:val="nil"/>
          <w:left w:val="nil"/>
          <w:bottom w:val="nil"/>
          <w:right w:val="nil"/>
          <w:between w:val="nil"/>
        </w:pBdr>
        <w:rPr>
          <w:color w:val="6AA84F"/>
          <w:highlight w:val="white"/>
        </w:rPr>
      </w:pPr>
      <w:r>
        <w:rPr>
          <w:color w:val="6AA84F"/>
          <w:highlight w:val="white"/>
        </w:rPr>
        <w:t>(7) 研究責任者、研究分担者が本研究の参加について適切でないと判断した場合</w:t>
      </w:r>
    </w:p>
    <w:p w14:paraId="5D413968" w14:textId="77777777" w:rsidR="000D4A3C" w:rsidRDefault="000D4A3C">
      <w:pPr>
        <w:pBdr>
          <w:top w:val="nil"/>
          <w:left w:val="nil"/>
          <w:bottom w:val="nil"/>
          <w:right w:val="nil"/>
          <w:between w:val="nil"/>
        </w:pBdr>
        <w:rPr>
          <w:color w:val="6AA84F"/>
          <w:highlight w:val="white"/>
        </w:rPr>
      </w:pPr>
    </w:p>
    <w:p w14:paraId="2A442C1D" w14:textId="77777777" w:rsidR="000D4A3C" w:rsidRDefault="00F42208">
      <w:pPr>
        <w:pBdr>
          <w:top w:val="nil"/>
          <w:left w:val="nil"/>
          <w:bottom w:val="nil"/>
          <w:right w:val="nil"/>
          <w:between w:val="nil"/>
        </w:pBdr>
        <w:rPr>
          <w:color w:val="6AA84F"/>
          <w:highlight w:val="white"/>
        </w:rPr>
      </w:pPr>
      <w:r>
        <w:rPr>
          <w:color w:val="6AA84F"/>
          <w:highlight w:val="white"/>
        </w:rPr>
        <w:t>除外基準設定の根拠:</w:t>
      </w:r>
    </w:p>
    <w:p w14:paraId="145D2C81" w14:textId="77777777" w:rsidR="000D4A3C" w:rsidRDefault="00F42208">
      <w:pPr>
        <w:pBdr>
          <w:top w:val="nil"/>
          <w:left w:val="nil"/>
          <w:bottom w:val="nil"/>
          <w:right w:val="nil"/>
          <w:between w:val="nil"/>
        </w:pBdr>
        <w:rPr>
          <w:color w:val="6AA84F"/>
          <w:highlight w:val="white"/>
        </w:rPr>
      </w:pPr>
      <w:r>
        <w:rPr>
          <w:color w:val="6AA84F"/>
          <w:highlight w:val="white"/>
        </w:rPr>
        <w:t xml:space="preserve">(1)〜(5) 安全性への配慮のため </w:t>
      </w:r>
    </w:p>
    <w:p w14:paraId="55810DC7" w14:textId="77777777" w:rsidR="000D4A3C" w:rsidRDefault="00F42208">
      <w:pPr>
        <w:pBdr>
          <w:top w:val="nil"/>
          <w:left w:val="nil"/>
          <w:bottom w:val="nil"/>
          <w:right w:val="nil"/>
          <w:between w:val="nil"/>
        </w:pBdr>
        <w:rPr>
          <w:color w:val="6AA84F"/>
          <w:highlight w:val="white"/>
        </w:rPr>
      </w:pPr>
      <w:r>
        <w:rPr>
          <w:color w:val="6AA84F"/>
          <w:highlight w:val="white"/>
        </w:rPr>
        <w:t>(6) 評価への影響を低減するため</w:t>
      </w:r>
    </w:p>
    <w:p w14:paraId="52FA7EFB" w14:textId="77777777" w:rsidR="000D4A3C" w:rsidRDefault="00F42208">
      <w:pPr>
        <w:pBdr>
          <w:top w:val="nil"/>
          <w:left w:val="nil"/>
          <w:bottom w:val="nil"/>
          <w:right w:val="nil"/>
          <w:between w:val="nil"/>
        </w:pBdr>
        <w:rPr>
          <w:color w:val="6AA84F"/>
          <w:highlight w:val="white"/>
        </w:rPr>
      </w:pPr>
      <w:r>
        <w:rPr>
          <w:color w:val="6AA84F"/>
          <w:highlight w:val="white"/>
        </w:rPr>
        <w:t>(7) 評価への影響及び安全性への配慮のため</w:t>
      </w:r>
    </w:p>
    <w:p w14:paraId="6EE64E67" w14:textId="3F3AF6FE" w:rsidR="000D4A3C" w:rsidRDefault="00F42208">
      <w:pPr>
        <w:pBdr>
          <w:top w:val="nil"/>
          <w:left w:val="nil"/>
          <w:bottom w:val="nil"/>
          <w:right w:val="nil"/>
          <w:between w:val="nil"/>
        </w:pBdr>
        <w:rPr>
          <w:highlight w:val="white"/>
        </w:rPr>
      </w:pPr>
      <w:r>
        <w:rPr>
          <w:color w:val="FF0000"/>
          <w:highlight w:val="white"/>
        </w:rPr>
        <w:t>適格性の判断に必要となる基準</w:t>
      </w:r>
      <w:r w:rsidR="006B027A">
        <w:rPr>
          <w:rFonts w:hint="eastAsia"/>
          <w:color w:val="FF0000"/>
          <w:highlight w:val="white"/>
        </w:rPr>
        <w:t>の</w:t>
      </w:r>
      <w:r>
        <w:rPr>
          <w:color w:val="FF0000"/>
          <w:highlight w:val="white"/>
        </w:rPr>
        <w:t>出典を明らかにしつつ記述する。最大1ページ以内とし、当該基準の記載が冗長になる場合は付録に記載する。</w:t>
      </w:r>
    </w:p>
    <w:p w14:paraId="145AC2DA" w14:textId="77777777" w:rsidR="000D4A3C" w:rsidRDefault="00F42208">
      <w:pPr>
        <w:pStyle w:val="1"/>
        <w:pBdr>
          <w:top w:val="nil"/>
          <w:left w:val="nil"/>
          <w:bottom w:val="nil"/>
          <w:right w:val="nil"/>
          <w:between w:val="nil"/>
        </w:pBdr>
        <w:rPr>
          <w:highlight w:val="white"/>
        </w:rPr>
      </w:pPr>
      <w:bookmarkStart w:id="17" w:name="_Toc99008808"/>
      <w:r>
        <w:rPr>
          <w:highlight w:val="white"/>
        </w:rPr>
        <w:t>7. 中止基準</w:t>
      </w:r>
      <w:bookmarkEnd w:id="17"/>
    </w:p>
    <w:p w14:paraId="78F1DB5E" w14:textId="77777777" w:rsidR="000D4A3C" w:rsidRDefault="00F42208">
      <w:pPr>
        <w:pStyle w:val="2"/>
        <w:pBdr>
          <w:top w:val="nil"/>
          <w:left w:val="nil"/>
          <w:bottom w:val="nil"/>
          <w:right w:val="nil"/>
          <w:between w:val="nil"/>
        </w:pBdr>
        <w:rPr>
          <w:highlight w:val="white"/>
        </w:rPr>
      </w:pPr>
      <w:bookmarkStart w:id="18" w:name="_Toc99008809"/>
      <w:r>
        <w:rPr>
          <w:highlight w:val="white"/>
        </w:rPr>
        <w:t>7.1. 研究の中止</w:t>
      </w:r>
      <w:bookmarkEnd w:id="18"/>
    </w:p>
    <w:p w14:paraId="71798B7F" w14:textId="77777777" w:rsidR="000D4A3C" w:rsidRDefault="00F42208">
      <w:pPr>
        <w:pBdr>
          <w:top w:val="nil"/>
          <w:left w:val="nil"/>
          <w:bottom w:val="nil"/>
          <w:right w:val="nil"/>
          <w:between w:val="nil"/>
        </w:pBdr>
        <w:rPr>
          <w:highlight w:val="white"/>
        </w:rPr>
      </w:pPr>
      <w:r>
        <w:rPr>
          <w:highlight w:val="white"/>
        </w:rPr>
        <w:t>以下のいずれかに該当する場合は、研究対象者の研究を中止する</w:t>
      </w:r>
    </w:p>
    <w:p w14:paraId="5EE98C22" w14:textId="77777777" w:rsidR="000D4A3C" w:rsidRDefault="00F42208">
      <w:pPr>
        <w:pBdr>
          <w:top w:val="nil"/>
          <w:left w:val="nil"/>
          <w:bottom w:val="nil"/>
          <w:right w:val="nil"/>
          <w:between w:val="nil"/>
        </w:pBdr>
        <w:rPr>
          <w:highlight w:val="white"/>
        </w:rPr>
      </w:pPr>
      <w:r>
        <w:rPr>
          <w:highlight w:val="white"/>
        </w:rPr>
        <w:t>・死亡した/DEATH</w:t>
      </w:r>
    </w:p>
    <w:p w14:paraId="40B1DE13" w14:textId="77777777" w:rsidR="000D4A3C" w:rsidRDefault="00F42208">
      <w:pPr>
        <w:pBdr>
          <w:top w:val="nil"/>
          <w:left w:val="nil"/>
          <w:bottom w:val="nil"/>
          <w:right w:val="nil"/>
          <w:between w:val="nil"/>
        </w:pBdr>
        <w:rPr>
          <w:highlight w:val="white"/>
        </w:rPr>
      </w:pPr>
      <w:r>
        <w:rPr>
          <w:highlight w:val="white"/>
        </w:rPr>
        <w:t>・追跡不能になった/LOST TO FOLLOW-UP</w:t>
      </w:r>
    </w:p>
    <w:p w14:paraId="02A1640F" w14:textId="77777777" w:rsidR="000D4A3C" w:rsidRDefault="00F42208">
      <w:pPr>
        <w:pBdr>
          <w:top w:val="nil"/>
          <w:left w:val="nil"/>
          <w:bottom w:val="nil"/>
          <w:right w:val="nil"/>
          <w:between w:val="nil"/>
        </w:pBdr>
        <w:rPr>
          <w:highlight w:val="white"/>
        </w:rPr>
      </w:pPr>
      <w:r>
        <w:rPr>
          <w:highlight w:val="white"/>
        </w:rPr>
        <w:t>・医師により中止が適切と判断された/PHYSICIAN DECISION</w:t>
      </w:r>
    </w:p>
    <w:p w14:paraId="04884F2C" w14:textId="77777777" w:rsidR="000D4A3C" w:rsidRDefault="00F42208">
      <w:pPr>
        <w:pBdr>
          <w:top w:val="nil"/>
          <w:left w:val="nil"/>
          <w:bottom w:val="nil"/>
          <w:right w:val="nil"/>
          <w:between w:val="nil"/>
        </w:pBdr>
        <w:rPr>
          <w:highlight w:val="white"/>
        </w:rPr>
      </w:pPr>
      <w:r>
        <w:rPr>
          <w:highlight w:val="white"/>
        </w:rPr>
        <w:t>・重大なプロトコル逸脱および事後不適格が判明した/PROTOCOL DEVIATION</w:t>
      </w:r>
    </w:p>
    <w:p w14:paraId="7C51F58B" w14:textId="77777777" w:rsidR="000D4A3C" w:rsidRDefault="00F42208">
      <w:pPr>
        <w:pBdr>
          <w:top w:val="nil"/>
          <w:left w:val="nil"/>
          <w:bottom w:val="nil"/>
          <w:right w:val="nil"/>
          <w:between w:val="nil"/>
        </w:pBdr>
        <w:rPr>
          <w:highlight w:val="white"/>
        </w:rPr>
      </w:pPr>
      <w:r>
        <w:rPr>
          <w:highlight w:val="white"/>
        </w:rPr>
        <w:t>・当該医療機関での研究実施が中止された/SITE TERMINATED BY SPONSOR</w:t>
      </w:r>
    </w:p>
    <w:p w14:paraId="6F45CCEB" w14:textId="77777777" w:rsidR="000D4A3C" w:rsidRDefault="00F42208">
      <w:pPr>
        <w:pBdr>
          <w:top w:val="nil"/>
          <w:left w:val="nil"/>
          <w:bottom w:val="nil"/>
          <w:right w:val="nil"/>
          <w:between w:val="nil"/>
        </w:pBdr>
        <w:rPr>
          <w:highlight w:val="white"/>
        </w:rPr>
      </w:pPr>
      <w:r>
        <w:rPr>
          <w:highlight w:val="white"/>
        </w:rPr>
        <w:t>・研究全体が中止された/STUDY TERMINATED BY SPONSOR</w:t>
      </w:r>
    </w:p>
    <w:p w14:paraId="63D358F7" w14:textId="77777777" w:rsidR="000D4A3C" w:rsidRDefault="00F42208">
      <w:pPr>
        <w:pBdr>
          <w:top w:val="nil"/>
          <w:left w:val="nil"/>
          <w:bottom w:val="nil"/>
          <w:right w:val="nil"/>
          <w:between w:val="nil"/>
        </w:pBdr>
        <w:rPr>
          <w:color w:val="38761D"/>
          <w:highlight w:val="white"/>
        </w:rPr>
      </w:pPr>
      <w:r>
        <w:rPr>
          <w:color w:val="38761D"/>
          <w:highlight w:val="white"/>
        </w:rPr>
        <w:t>・代諾者による同意撤回の申し出があった/WITHDRAWAL BY PARENT/GUARDIAN</w:t>
      </w:r>
    </w:p>
    <w:p w14:paraId="3E08F6D7" w14:textId="77777777" w:rsidR="000D4A3C" w:rsidRDefault="00F42208">
      <w:pPr>
        <w:pBdr>
          <w:top w:val="nil"/>
          <w:left w:val="nil"/>
          <w:bottom w:val="nil"/>
          <w:right w:val="nil"/>
          <w:between w:val="nil"/>
        </w:pBdr>
        <w:rPr>
          <w:highlight w:val="white"/>
        </w:rPr>
      </w:pPr>
      <w:r>
        <w:rPr>
          <w:highlight w:val="white"/>
        </w:rPr>
        <w:t>・被験者による同意撤回の申し出があった/WITHDRAWAL BY SUBJECT</w:t>
      </w:r>
    </w:p>
    <w:p w14:paraId="78F25A49" w14:textId="77777777" w:rsidR="000D4A3C" w:rsidRDefault="000D4A3C">
      <w:pPr>
        <w:pBdr>
          <w:top w:val="nil"/>
          <w:left w:val="nil"/>
          <w:bottom w:val="nil"/>
          <w:right w:val="nil"/>
          <w:between w:val="nil"/>
        </w:pBdr>
        <w:rPr>
          <w:highlight w:val="white"/>
        </w:rPr>
      </w:pPr>
    </w:p>
    <w:p w14:paraId="047EADF7" w14:textId="77777777" w:rsidR="000D4A3C" w:rsidRDefault="00F42208">
      <w:pPr>
        <w:rPr>
          <w:color w:val="FF0000"/>
          <w:highlight w:val="white"/>
        </w:rPr>
      </w:pPr>
      <w:r>
        <w:rPr>
          <w:color w:val="FF0000"/>
          <w:highlight w:val="white"/>
        </w:rPr>
        <w:t>研究対象者が臨床研究を中止する判断基準について記述する。</w:t>
      </w:r>
    </w:p>
    <w:p w14:paraId="0AE4918F" w14:textId="77777777" w:rsidR="000D4A3C" w:rsidRDefault="000D4A3C">
      <w:pPr>
        <w:pBdr>
          <w:top w:val="nil"/>
          <w:left w:val="nil"/>
          <w:bottom w:val="nil"/>
          <w:right w:val="nil"/>
          <w:between w:val="nil"/>
        </w:pBdr>
        <w:rPr>
          <w:highlight w:val="white"/>
        </w:rPr>
      </w:pPr>
    </w:p>
    <w:p w14:paraId="7DB0D098" w14:textId="77777777" w:rsidR="000D4A3C" w:rsidRDefault="00F42208">
      <w:pPr>
        <w:pBdr>
          <w:top w:val="nil"/>
          <w:left w:val="nil"/>
          <w:bottom w:val="nil"/>
          <w:right w:val="nil"/>
          <w:between w:val="nil"/>
        </w:pBdr>
        <w:rPr>
          <w:highlight w:val="white"/>
        </w:rPr>
      </w:pPr>
      <w:r>
        <w:rPr>
          <w:highlight w:val="white"/>
        </w:rPr>
        <w:t>研究対象者は自らの求めによりいつでも同意撤回すなわち臨床研究を辞退することができ、また、安全性、行動、管理に関する理由で研究責任者または研究分担者が判断した場合には、いつでも研究対象者の臨床研究を終了させることができる。</w:t>
      </w:r>
    </w:p>
    <w:p w14:paraId="033F5986" w14:textId="77777777" w:rsidR="000D4A3C" w:rsidRDefault="00F42208">
      <w:pPr>
        <w:pBdr>
          <w:top w:val="nil"/>
          <w:left w:val="nil"/>
          <w:bottom w:val="nil"/>
          <w:right w:val="nil"/>
          <w:between w:val="nil"/>
        </w:pBdr>
        <w:rPr>
          <w:highlight w:val="white"/>
        </w:rPr>
      </w:pPr>
      <w:r>
        <w:rPr>
          <w:highlight w:val="white"/>
        </w:rPr>
        <w:lastRenderedPageBreak/>
        <w:t>研究対象者より同意撤回がなされる前に収集したデータについては引続き使用することが可能である。</w:t>
      </w:r>
    </w:p>
    <w:p w14:paraId="305A185C" w14:textId="77777777" w:rsidR="000D4A3C" w:rsidRDefault="00F42208">
      <w:pPr>
        <w:pBdr>
          <w:top w:val="nil"/>
          <w:left w:val="nil"/>
          <w:bottom w:val="nil"/>
          <w:right w:val="nil"/>
          <w:between w:val="nil"/>
        </w:pBdr>
        <w:rPr>
          <w:highlight w:val="white"/>
        </w:rPr>
      </w:pPr>
      <w:r>
        <w:rPr>
          <w:highlight w:val="white"/>
        </w:rPr>
        <w:t>研究対象者が研究中止を希望した場合には、採取したが検査を行っていない検体については、破棄を研究対象者が請求することができ、研究責任者はこのことを記録しておかなければならない。</w:t>
      </w:r>
    </w:p>
    <w:p w14:paraId="0B65617C" w14:textId="77777777" w:rsidR="000D4A3C" w:rsidRDefault="00F42208">
      <w:pPr>
        <w:pStyle w:val="2"/>
        <w:pBdr>
          <w:top w:val="nil"/>
          <w:left w:val="nil"/>
          <w:bottom w:val="nil"/>
          <w:right w:val="nil"/>
          <w:between w:val="nil"/>
        </w:pBdr>
        <w:rPr>
          <w:highlight w:val="white"/>
        </w:rPr>
      </w:pPr>
      <w:bookmarkStart w:id="19" w:name="_Toc99008810"/>
      <w:r>
        <w:rPr>
          <w:highlight w:val="white"/>
        </w:rPr>
        <w:t>7.2. 追跡不能</w:t>
      </w:r>
      <w:bookmarkEnd w:id="19"/>
    </w:p>
    <w:p w14:paraId="4B599748" w14:textId="77777777" w:rsidR="000D4A3C" w:rsidRDefault="00F42208">
      <w:pPr>
        <w:pBdr>
          <w:top w:val="nil"/>
          <w:left w:val="nil"/>
          <w:bottom w:val="nil"/>
          <w:right w:val="nil"/>
          <w:between w:val="nil"/>
        </w:pBdr>
        <w:rPr>
          <w:color w:val="FF0000"/>
          <w:highlight w:val="white"/>
        </w:rPr>
      </w:pPr>
      <w:r>
        <w:rPr>
          <w:color w:val="FF0000"/>
          <w:highlight w:val="white"/>
        </w:rPr>
        <w:t>欠測データの量を少なくし、欠測データの影響を最小限に留められるよう、追跡不能研究対象者を臨床研究でどのように定義し対処するかについて簡潔に記載する。</w:t>
      </w:r>
    </w:p>
    <w:p w14:paraId="470D78B4" w14:textId="77777777" w:rsidR="000D4A3C" w:rsidRDefault="000D4A3C">
      <w:pPr>
        <w:pBdr>
          <w:top w:val="nil"/>
          <w:left w:val="nil"/>
          <w:bottom w:val="nil"/>
          <w:right w:val="nil"/>
          <w:between w:val="nil"/>
        </w:pBdr>
        <w:rPr>
          <w:highlight w:val="white"/>
        </w:rPr>
      </w:pPr>
    </w:p>
    <w:p w14:paraId="6ADC592B" w14:textId="77777777" w:rsidR="000D4A3C" w:rsidRDefault="00F42208">
      <w:pPr>
        <w:pBdr>
          <w:top w:val="nil"/>
          <w:left w:val="nil"/>
          <w:bottom w:val="nil"/>
          <w:right w:val="nil"/>
          <w:between w:val="nil"/>
        </w:pBdr>
        <w:rPr>
          <w:highlight w:val="white"/>
        </w:rPr>
      </w:pPr>
      <w:r>
        <w:rPr>
          <w:highlight w:val="white"/>
        </w:rPr>
        <w:t>研究対象者が予定していた受診をせず、実施医療機関による連絡がとれない場合に、その研究対象者を追跡不能のため、臨床研究を中止したものとみなし、主な理由は追跡不能とする。</w:t>
      </w:r>
    </w:p>
    <w:p w14:paraId="2255C746" w14:textId="77777777" w:rsidR="000D4A3C" w:rsidRDefault="000D4A3C">
      <w:pPr>
        <w:pBdr>
          <w:top w:val="nil"/>
          <w:left w:val="nil"/>
          <w:bottom w:val="nil"/>
          <w:right w:val="nil"/>
          <w:between w:val="nil"/>
        </w:pBdr>
        <w:rPr>
          <w:highlight w:val="white"/>
        </w:rPr>
      </w:pPr>
    </w:p>
    <w:p w14:paraId="4FCA9D9F" w14:textId="77777777" w:rsidR="000D4A3C" w:rsidRDefault="00F42208">
      <w:pPr>
        <w:pStyle w:val="1"/>
        <w:pBdr>
          <w:top w:val="nil"/>
          <w:left w:val="nil"/>
          <w:bottom w:val="nil"/>
          <w:right w:val="nil"/>
          <w:between w:val="nil"/>
        </w:pBdr>
        <w:rPr>
          <w:highlight w:val="white"/>
        </w:rPr>
      </w:pPr>
      <w:bookmarkStart w:id="20" w:name="_Toc99008811"/>
      <w:r>
        <w:rPr>
          <w:highlight w:val="white"/>
        </w:rPr>
        <w:t>8. 評価</w:t>
      </w:r>
      <w:bookmarkEnd w:id="20"/>
    </w:p>
    <w:p w14:paraId="2B0DCAC2" w14:textId="77777777" w:rsidR="000D4A3C" w:rsidRDefault="00F42208">
      <w:pPr>
        <w:pBdr>
          <w:top w:val="nil"/>
          <w:left w:val="nil"/>
          <w:bottom w:val="nil"/>
          <w:right w:val="nil"/>
          <w:between w:val="nil"/>
        </w:pBdr>
        <w:rPr>
          <w:color w:val="FF0000"/>
          <w:highlight w:val="white"/>
        </w:rPr>
      </w:pPr>
      <w:r>
        <w:rPr>
          <w:color w:val="FF0000"/>
          <w:highlight w:val="white"/>
        </w:rPr>
        <w:t>・主要評価項目/副次評価項目を評価するために必要な測定項目および評価する受診時点、評価方法、スコアリング方法を明確に列記し規定する。受診日については「2. スケジュール」に示す必要がある。</w:t>
      </w:r>
    </w:p>
    <w:p w14:paraId="4B2840D4" w14:textId="77777777" w:rsidR="000D4A3C" w:rsidRDefault="00F42208">
      <w:pPr>
        <w:pBdr>
          <w:top w:val="nil"/>
          <w:left w:val="nil"/>
          <w:bottom w:val="nil"/>
          <w:right w:val="nil"/>
          <w:between w:val="nil"/>
        </w:pBdr>
        <w:rPr>
          <w:color w:val="FF0000"/>
          <w:highlight w:val="white"/>
        </w:rPr>
      </w:pPr>
      <w:r>
        <w:rPr>
          <w:color w:val="FF0000"/>
          <w:highlight w:val="white"/>
        </w:rPr>
        <w:t>主要評価項目/副次評価項目に必要な基準を定義する。</w:t>
      </w:r>
    </w:p>
    <w:p w14:paraId="624BE260" w14:textId="77777777" w:rsidR="000D4A3C" w:rsidRDefault="00F42208">
      <w:pPr>
        <w:pBdr>
          <w:top w:val="nil"/>
          <w:left w:val="nil"/>
          <w:bottom w:val="nil"/>
          <w:right w:val="nil"/>
          <w:between w:val="nil"/>
        </w:pBdr>
        <w:rPr>
          <w:color w:val="FF0000"/>
          <w:highlight w:val="white"/>
        </w:rPr>
      </w:pPr>
      <w:r>
        <w:rPr>
          <w:color w:val="FF0000"/>
          <w:highlight w:val="white"/>
        </w:rPr>
        <w:t>・ 評価のために調査票(例えば、QOL(quality of life)質問票)を用いる場合には、妥当性及び信頼性がすでに検証されている調査票を用いるべきである。調査票について版権があるものについては、了解を得たうえで使用料等を支払い使用している旨を記載する。</w:t>
      </w:r>
    </w:p>
    <w:p w14:paraId="14386328" w14:textId="77777777" w:rsidR="000D4A3C" w:rsidRDefault="00F42208">
      <w:pPr>
        <w:pBdr>
          <w:top w:val="nil"/>
          <w:left w:val="nil"/>
          <w:bottom w:val="nil"/>
          <w:right w:val="nil"/>
          <w:between w:val="nil"/>
        </w:pBdr>
        <w:rPr>
          <w:color w:val="FF0000"/>
          <w:highlight w:val="white"/>
        </w:rPr>
      </w:pPr>
      <w:r>
        <w:rPr>
          <w:color w:val="FF0000"/>
          <w:highlight w:val="white"/>
        </w:rPr>
        <w:t>・ 必要に応じて実施医療機関間での一貫性を確保するための方法/トレーニング、およびこれらの評価を行うのに特定の資格を有する人物(例、医師、臨床心理士)が行うべきかについて記述する。</w:t>
      </w:r>
    </w:p>
    <w:p w14:paraId="5240A6AF" w14:textId="77777777" w:rsidR="000D4A3C" w:rsidRDefault="00F42208">
      <w:pPr>
        <w:pBdr>
          <w:top w:val="nil"/>
          <w:left w:val="nil"/>
          <w:bottom w:val="nil"/>
          <w:right w:val="nil"/>
          <w:between w:val="nil"/>
        </w:pBdr>
        <w:rPr>
          <w:color w:val="6AA84F"/>
          <w:highlight w:val="white"/>
        </w:rPr>
      </w:pPr>
      <w:r>
        <w:rPr>
          <w:color w:val="FF0000"/>
          <w:highlight w:val="white"/>
        </w:rPr>
        <w:t>・中央判定を行う場合にはその手順について記述する。</w:t>
      </w:r>
    </w:p>
    <w:p w14:paraId="15476769" w14:textId="77777777" w:rsidR="000D4A3C" w:rsidRPr="00C64C35" w:rsidRDefault="00F42208">
      <w:pPr>
        <w:pBdr>
          <w:top w:val="nil"/>
          <w:left w:val="nil"/>
          <w:bottom w:val="nil"/>
          <w:right w:val="nil"/>
          <w:between w:val="nil"/>
        </w:pBdr>
        <w:rPr>
          <w:color w:val="FF0000"/>
          <w:highlight w:val="white"/>
        </w:rPr>
      </w:pPr>
      <w:r w:rsidRPr="00C64C35">
        <w:rPr>
          <w:color w:val="FF0000"/>
          <w:highlight w:val="white"/>
        </w:rPr>
        <w:t>・研究対象者の有害事象を評価する場合、徴候(臨床検査値を含む)や症状が診断に含まれる場合は、可能な限り個々の徴候や症状ではなく診断名を症例報告書に記録する。</w:t>
      </w:r>
    </w:p>
    <w:p w14:paraId="6F56E6D5" w14:textId="77777777" w:rsidR="000D4A3C" w:rsidRDefault="00F42208">
      <w:pPr>
        <w:pBdr>
          <w:top w:val="nil"/>
          <w:left w:val="nil"/>
          <w:bottom w:val="nil"/>
          <w:right w:val="nil"/>
          <w:between w:val="nil"/>
        </w:pBdr>
        <w:rPr>
          <w:color w:val="6AA84F"/>
          <w:highlight w:val="white"/>
        </w:rPr>
      </w:pPr>
      <w:r>
        <w:rPr>
          <w:color w:val="6AA84F"/>
          <w:highlight w:val="white"/>
        </w:rPr>
        <w:t>（例）</w:t>
      </w:r>
    </w:p>
    <w:p w14:paraId="73E2625A" w14:textId="77777777" w:rsidR="000D4A3C" w:rsidRDefault="00F42208">
      <w:pPr>
        <w:pBdr>
          <w:top w:val="nil"/>
          <w:left w:val="nil"/>
          <w:bottom w:val="nil"/>
          <w:right w:val="nil"/>
          <w:between w:val="nil"/>
        </w:pBdr>
        <w:rPr>
          <w:color w:val="FF0000"/>
          <w:highlight w:val="white"/>
        </w:rPr>
      </w:pPr>
      <w:r>
        <w:rPr>
          <w:color w:val="6AA84F"/>
          <w:highlight w:val="white"/>
        </w:rPr>
        <w:t>本研究は悪性腫瘍を対象とする研究であるため、注目すべき特定の有害事象の評価は、[Common Terminology Criteria for Adverse Events(CTCAE Ver.5.0)日本語訳JCOG版]を用い、発現しなかった評価項目についてはグレード0として記録する。</w:t>
      </w:r>
      <w:r>
        <w:rPr>
          <w:color w:val="FF0000"/>
          <w:highlight w:val="white"/>
        </w:rPr>
        <w:t>・「人を対象とする生命科</w:t>
      </w:r>
      <w:r>
        <w:rPr>
          <w:color w:val="FF0000"/>
          <w:highlight w:val="white"/>
        </w:rPr>
        <w:lastRenderedPageBreak/>
        <w:t>学・医学系研究に関する倫理指針」の対象となるヒトゲノム・遺伝子解析が本研究に含まれていない場合には、その旨記述する。</w:t>
      </w:r>
    </w:p>
    <w:p w14:paraId="4EE402F7" w14:textId="77777777" w:rsidR="000D4A3C" w:rsidRDefault="00F42208">
      <w:pPr>
        <w:pBdr>
          <w:top w:val="nil"/>
          <w:left w:val="nil"/>
          <w:bottom w:val="nil"/>
          <w:right w:val="nil"/>
          <w:between w:val="nil"/>
        </w:pBdr>
        <w:rPr>
          <w:color w:val="6AA84F"/>
          <w:highlight w:val="white"/>
        </w:rPr>
      </w:pPr>
      <w:r>
        <w:rPr>
          <w:color w:val="6AA84F"/>
          <w:highlight w:val="white"/>
        </w:rPr>
        <w:t>(例)</w:t>
      </w:r>
    </w:p>
    <w:p w14:paraId="1C52A9B4" w14:textId="77777777" w:rsidR="000D4A3C" w:rsidRDefault="00F42208">
      <w:pPr>
        <w:pBdr>
          <w:top w:val="nil"/>
          <w:left w:val="nil"/>
          <w:bottom w:val="nil"/>
          <w:right w:val="nil"/>
          <w:between w:val="nil"/>
        </w:pBdr>
        <w:rPr>
          <w:color w:val="6AA84F"/>
          <w:highlight w:val="white"/>
        </w:rPr>
      </w:pPr>
      <w:r>
        <w:rPr>
          <w:color w:val="6AA84F"/>
          <w:highlight w:val="white"/>
        </w:rPr>
        <w:t>本研究では、「人を対象とする生命科学・医学系研究に関する倫理指針」の対象となる遺伝学的評価項目について評価しない。</w:t>
      </w:r>
    </w:p>
    <w:p w14:paraId="2A452E6A" w14:textId="77777777" w:rsidR="000D4A3C" w:rsidRDefault="00F42208">
      <w:pPr>
        <w:pBdr>
          <w:top w:val="nil"/>
          <w:left w:val="nil"/>
          <w:bottom w:val="nil"/>
          <w:right w:val="nil"/>
          <w:between w:val="nil"/>
        </w:pBdr>
        <w:rPr>
          <w:color w:val="6AA84F"/>
          <w:highlight w:val="white"/>
        </w:rPr>
      </w:pPr>
      <w:r>
        <w:rPr>
          <w:color w:val="6AA84F"/>
          <w:highlight w:val="white"/>
        </w:rPr>
        <w:t>(例)</w:t>
      </w:r>
    </w:p>
    <w:p w14:paraId="3B12720C" w14:textId="77777777" w:rsidR="000D4A3C" w:rsidRDefault="00F42208">
      <w:pPr>
        <w:pBdr>
          <w:top w:val="nil"/>
          <w:left w:val="nil"/>
          <w:bottom w:val="nil"/>
          <w:right w:val="nil"/>
          <w:between w:val="nil"/>
        </w:pBdr>
        <w:rPr>
          <w:color w:val="6AA84F"/>
          <w:highlight w:val="white"/>
        </w:rPr>
      </w:pPr>
      <w:r>
        <w:rPr>
          <w:color w:val="6AA84F"/>
          <w:highlight w:val="white"/>
        </w:rPr>
        <w:t>DNAの単離を行うため、</w:t>
      </w:r>
      <w:r>
        <w:rPr>
          <w:color w:val="0000FF"/>
          <w:highlight w:val="white"/>
        </w:rPr>
        <w:t>[X]</w:t>
      </w:r>
      <w:r>
        <w:rPr>
          <w:color w:val="6AA84F"/>
          <w:highlight w:val="white"/>
        </w:rPr>
        <w:t xml:space="preserve"> mLの</w:t>
      </w:r>
      <w:r>
        <w:rPr>
          <w:color w:val="0000FF"/>
          <w:highlight w:val="white"/>
        </w:rPr>
        <w:t>[血液または唾液]</w:t>
      </w:r>
      <w:r>
        <w:rPr>
          <w:color w:val="6AA84F"/>
          <w:highlight w:val="white"/>
        </w:rPr>
        <w:t>検体を、本臨床研究のヒトゲノム・遺伝子解析研究に参加することに同意した研究対象者から採取する。参加は自由選択である。遺伝子研究への参加を希望しない研究対象者であっても、臨床研究には参加することができる。</w:t>
      </w:r>
    </w:p>
    <w:p w14:paraId="4DAE1285" w14:textId="77777777" w:rsidR="000D4A3C" w:rsidRDefault="000D4A3C">
      <w:pPr>
        <w:pBdr>
          <w:top w:val="nil"/>
          <w:left w:val="nil"/>
          <w:bottom w:val="nil"/>
          <w:right w:val="nil"/>
          <w:between w:val="nil"/>
        </w:pBdr>
        <w:rPr>
          <w:color w:val="6AA84F"/>
          <w:highlight w:val="white"/>
        </w:rPr>
      </w:pPr>
    </w:p>
    <w:p w14:paraId="2A096231" w14:textId="77777777" w:rsidR="000D4A3C" w:rsidRDefault="00F42208">
      <w:pPr>
        <w:pBdr>
          <w:top w:val="nil"/>
          <w:left w:val="nil"/>
          <w:bottom w:val="nil"/>
          <w:right w:val="nil"/>
          <w:between w:val="nil"/>
        </w:pBdr>
        <w:rPr>
          <w:highlight w:val="white"/>
        </w:rPr>
      </w:pPr>
      <w:r>
        <w:rPr>
          <w:color w:val="0000FF"/>
          <w:highlight w:val="white"/>
        </w:rPr>
        <w:t xml:space="preserve"> [遺伝子研究に関する情報については付録Xを参照のこと]</w:t>
      </w:r>
      <w:r>
        <w:rPr>
          <w:color w:val="6AA84F"/>
          <w:highlight w:val="white"/>
        </w:rPr>
        <w:t>。これらの検体の採取および発送プロセスについての詳細は、</w:t>
      </w:r>
      <w:r>
        <w:rPr>
          <w:color w:val="0000FF"/>
          <w:highlight w:val="white"/>
        </w:rPr>
        <w:t>[記述箇所を指定]</w:t>
      </w:r>
      <w:r>
        <w:rPr>
          <w:color w:val="6AA84F"/>
          <w:highlight w:val="white"/>
        </w:rPr>
        <w:t>にある。</w:t>
      </w:r>
    </w:p>
    <w:p w14:paraId="4508BE87" w14:textId="77777777" w:rsidR="000D4A3C" w:rsidRDefault="00F42208">
      <w:pPr>
        <w:pBdr>
          <w:top w:val="nil"/>
          <w:left w:val="nil"/>
          <w:bottom w:val="nil"/>
          <w:right w:val="nil"/>
          <w:between w:val="nil"/>
        </w:pBdr>
        <w:rPr>
          <w:color w:val="FF0000"/>
          <w:highlight w:val="white"/>
        </w:rPr>
      </w:pPr>
      <w:r>
        <w:rPr>
          <w:color w:val="FF0000"/>
          <w:highlight w:val="white"/>
        </w:rPr>
        <w:t>・バイオマーカーについて評価しない場合には、その旨記述する。この見出しを削除してはならない。</w:t>
      </w:r>
    </w:p>
    <w:p w14:paraId="7B821AE1" w14:textId="77777777" w:rsidR="000D4A3C" w:rsidRDefault="00F42208">
      <w:pPr>
        <w:pBdr>
          <w:top w:val="nil"/>
          <w:left w:val="nil"/>
          <w:bottom w:val="nil"/>
          <w:right w:val="nil"/>
          <w:between w:val="nil"/>
        </w:pBdr>
        <w:rPr>
          <w:color w:val="6AA84F"/>
          <w:highlight w:val="white"/>
        </w:rPr>
      </w:pPr>
      <w:r>
        <w:rPr>
          <w:color w:val="6AA84F"/>
          <w:highlight w:val="white"/>
        </w:rPr>
        <w:t>本研究では、バイオマーカーについて評価しない。</w:t>
      </w:r>
    </w:p>
    <w:p w14:paraId="494E21C6" w14:textId="77777777" w:rsidR="000D4A3C" w:rsidRDefault="00F42208">
      <w:pPr>
        <w:pBdr>
          <w:top w:val="nil"/>
          <w:left w:val="nil"/>
          <w:bottom w:val="nil"/>
          <w:right w:val="nil"/>
          <w:between w:val="nil"/>
        </w:pBdr>
        <w:rPr>
          <w:color w:val="FF0000"/>
          <w:highlight w:val="white"/>
        </w:rPr>
      </w:pPr>
      <w:r>
        <w:rPr>
          <w:color w:val="FF0000"/>
          <w:highlight w:val="white"/>
        </w:rPr>
        <w:t>・バイオマーカーについて評価する場合:</w:t>
      </w:r>
    </w:p>
    <w:p w14:paraId="55728278" w14:textId="77777777" w:rsidR="000D4A3C" w:rsidRDefault="00F42208">
      <w:pPr>
        <w:pBdr>
          <w:top w:val="nil"/>
          <w:left w:val="nil"/>
          <w:bottom w:val="nil"/>
          <w:right w:val="nil"/>
          <w:between w:val="nil"/>
        </w:pBdr>
        <w:rPr>
          <w:color w:val="FF0000"/>
          <w:highlight w:val="white"/>
        </w:rPr>
      </w:pPr>
      <w:r>
        <w:rPr>
          <w:color w:val="FF0000"/>
          <w:highlight w:val="white"/>
        </w:rPr>
        <w:t>• 分析内容を含める(例、リボ核酸[RNA]、血清、血漿、その他の可溶性マーカー)。</w:t>
      </w:r>
    </w:p>
    <w:p w14:paraId="250411C2" w14:textId="77777777" w:rsidR="000D4A3C" w:rsidRDefault="00F42208">
      <w:pPr>
        <w:pBdr>
          <w:top w:val="nil"/>
          <w:left w:val="nil"/>
          <w:bottom w:val="nil"/>
          <w:right w:val="nil"/>
          <w:between w:val="nil"/>
        </w:pBdr>
        <w:rPr>
          <w:color w:val="FF0000"/>
          <w:highlight w:val="white"/>
        </w:rPr>
      </w:pPr>
      <w:r>
        <w:rPr>
          <w:color w:val="FF0000"/>
          <w:highlight w:val="white"/>
        </w:rPr>
        <w:t>• フローサイトメトリーや組織検査、血清検査、免疫原性、組織化学分析など追加の分析項目があれば示す。</w:t>
      </w:r>
    </w:p>
    <w:p w14:paraId="282A02FD" w14:textId="77777777" w:rsidR="000D4A3C" w:rsidRDefault="00F42208">
      <w:pPr>
        <w:pBdr>
          <w:top w:val="nil"/>
          <w:left w:val="nil"/>
          <w:bottom w:val="nil"/>
          <w:right w:val="nil"/>
          <w:between w:val="nil"/>
        </w:pBdr>
        <w:rPr>
          <w:color w:val="FF0000"/>
          <w:highlight w:val="white"/>
        </w:rPr>
      </w:pPr>
      <w:r>
        <w:rPr>
          <w:color w:val="FF0000"/>
          <w:highlight w:val="white"/>
        </w:rPr>
        <w:t>• どの程度の期間検体を保管し、どのようにして廃棄するかについて記載する。ICFにも記載する。</w:t>
      </w:r>
    </w:p>
    <w:p w14:paraId="6EC170A2" w14:textId="77777777" w:rsidR="000D4A3C" w:rsidRDefault="00F42208">
      <w:pPr>
        <w:pBdr>
          <w:top w:val="nil"/>
          <w:left w:val="nil"/>
          <w:bottom w:val="nil"/>
          <w:right w:val="nil"/>
          <w:between w:val="nil"/>
        </w:pBdr>
        <w:rPr>
          <w:color w:val="FF0000"/>
          <w:highlight w:val="white"/>
        </w:rPr>
      </w:pPr>
      <w:r>
        <w:rPr>
          <w:color w:val="FF0000"/>
          <w:highlight w:val="white"/>
        </w:rPr>
        <w:t>• 検体採取に関する手順が複雑なものであれば、研究計画書の本文ではなく付録に記述することを検討する。</w:t>
      </w:r>
    </w:p>
    <w:p w14:paraId="0E0AF70F" w14:textId="77777777" w:rsidR="000D4A3C" w:rsidRDefault="00F42208">
      <w:pPr>
        <w:pBdr>
          <w:top w:val="nil"/>
          <w:left w:val="nil"/>
          <w:bottom w:val="nil"/>
          <w:right w:val="nil"/>
          <w:between w:val="nil"/>
        </w:pBdr>
        <w:rPr>
          <w:color w:val="FF0000"/>
          <w:highlight w:val="white"/>
        </w:rPr>
      </w:pPr>
      <w:r>
        <w:rPr>
          <w:color w:val="FF0000"/>
          <w:highlight w:val="white"/>
        </w:rPr>
        <w:t>• オプションなのか必須なのかについて明らかにする(このセクションと「2.スケジュール」の両方で)。必須検体については、研究計画書の目的に基づくものでなければならない</w:t>
      </w:r>
    </w:p>
    <w:p w14:paraId="55B4A5D5" w14:textId="77777777" w:rsidR="000D4A3C" w:rsidRDefault="00F42208">
      <w:pPr>
        <w:pBdr>
          <w:top w:val="nil"/>
          <w:left w:val="nil"/>
          <w:bottom w:val="nil"/>
          <w:right w:val="nil"/>
          <w:between w:val="nil"/>
        </w:pBdr>
        <w:rPr>
          <w:color w:val="FF0000"/>
          <w:highlight w:val="white"/>
        </w:rPr>
      </w:pPr>
      <w:r>
        <w:rPr>
          <w:color w:val="FF0000"/>
          <w:highlight w:val="white"/>
        </w:rPr>
        <w:t>• 様々なタイプのバイオマーカー検体を区別するため、それぞれの検体について、以下の内容の記述を含める。</w:t>
      </w:r>
    </w:p>
    <w:p w14:paraId="0E4ABCBD" w14:textId="77777777" w:rsidR="000D4A3C" w:rsidRDefault="00F42208">
      <w:pPr>
        <w:pBdr>
          <w:top w:val="nil"/>
          <w:left w:val="nil"/>
          <w:bottom w:val="nil"/>
          <w:right w:val="nil"/>
          <w:between w:val="nil"/>
        </w:pBdr>
        <w:rPr>
          <w:color w:val="FF0000"/>
          <w:highlight w:val="white"/>
        </w:rPr>
      </w:pPr>
      <w:r>
        <w:rPr>
          <w:color w:val="FF0000"/>
          <w:highlight w:val="white"/>
        </w:rPr>
        <w:t xml:space="preserve">　　残留検体があれば示す。</w:t>
      </w:r>
    </w:p>
    <w:p w14:paraId="643768C3" w14:textId="77777777" w:rsidR="000D4A3C" w:rsidRDefault="00F42208">
      <w:pPr>
        <w:pBdr>
          <w:top w:val="nil"/>
          <w:left w:val="nil"/>
          <w:bottom w:val="nil"/>
          <w:right w:val="nil"/>
          <w:between w:val="nil"/>
        </w:pBdr>
        <w:rPr>
          <w:color w:val="FF0000"/>
          <w:highlight w:val="white"/>
        </w:rPr>
      </w:pPr>
      <w:r>
        <w:rPr>
          <w:color w:val="FF0000"/>
          <w:highlight w:val="white"/>
        </w:rPr>
        <w:t xml:space="preserve">　　検体のタイプを示す(例、血清、血漿、組織、骨髄吸引液)。</w:t>
      </w:r>
    </w:p>
    <w:p w14:paraId="3CBAF355" w14:textId="77777777" w:rsidR="000D4A3C" w:rsidRDefault="00F42208">
      <w:pPr>
        <w:pBdr>
          <w:top w:val="nil"/>
          <w:left w:val="nil"/>
          <w:bottom w:val="nil"/>
          <w:right w:val="nil"/>
          <w:between w:val="nil"/>
        </w:pBdr>
        <w:rPr>
          <w:color w:val="FF0000"/>
          <w:highlight w:val="white"/>
        </w:rPr>
      </w:pPr>
      <w:r>
        <w:rPr>
          <w:color w:val="FF0000"/>
          <w:highlight w:val="white"/>
        </w:rPr>
        <w:t xml:space="preserve">　　検体の使用目的を示す(例、研究対象者適格性、探索的研究、RNA解析)。</w:t>
      </w:r>
    </w:p>
    <w:p w14:paraId="6B15CC55" w14:textId="77777777" w:rsidR="000D4A3C" w:rsidRDefault="00F42208">
      <w:pPr>
        <w:pBdr>
          <w:top w:val="nil"/>
          <w:left w:val="nil"/>
          <w:bottom w:val="nil"/>
          <w:right w:val="nil"/>
          <w:between w:val="nil"/>
        </w:pBdr>
        <w:rPr>
          <w:color w:val="FF0000"/>
          <w:highlight w:val="white"/>
        </w:rPr>
      </w:pPr>
      <w:r>
        <w:rPr>
          <w:color w:val="FF0000"/>
          <w:highlight w:val="white"/>
        </w:rPr>
        <w:lastRenderedPageBreak/>
        <w:t xml:space="preserve">　　検体採取のタイミングについて示す(例、スクリーニング時、疾病進行時);特定の時点(例、Week 4またはCycle 4)についてはSoAにこの情報を記載するため、このセクションには示さない。</w:t>
      </w:r>
    </w:p>
    <w:p w14:paraId="3E4CCB85" w14:textId="77777777" w:rsidR="000D4A3C" w:rsidRDefault="00F42208">
      <w:pPr>
        <w:pBdr>
          <w:top w:val="nil"/>
          <w:left w:val="nil"/>
          <w:bottom w:val="nil"/>
          <w:right w:val="nil"/>
          <w:between w:val="nil"/>
        </w:pBdr>
        <w:rPr>
          <w:color w:val="FF0000"/>
          <w:highlight w:val="white"/>
        </w:rPr>
      </w:pPr>
      <w:r>
        <w:rPr>
          <w:color w:val="FF0000"/>
          <w:highlight w:val="white"/>
        </w:rPr>
        <w:t xml:space="preserve">　　調べるバイオマーカーについて示す。</w:t>
      </w:r>
    </w:p>
    <w:p w14:paraId="232883DC" w14:textId="77777777" w:rsidR="000D4A3C" w:rsidRDefault="000D4A3C">
      <w:pPr>
        <w:pBdr>
          <w:top w:val="nil"/>
          <w:left w:val="nil"/>
          <w:bottom w:val="nil"/>
          <w:right w:val="nil"/>
          <w:between w:val="nil"/>
        </w:pBdr>
        <w:rPr>
          <w:color w:val="6AA84F"/>
          <w:highlight w:val="white"/>
        </w:rPr>
      </w:pPr>
    </w:p>
    <w:p w14:paraId="645760E4" w14:textId="77777777" w:rsidR="000D4A3C" w:rsidRDefault="00F42208">
      <w:pPr>
        <w:pBdr>
          <w:top w:val="nil"/>
          <w:left w:val="nil"/>
          <w:bottom w:val="nil"/>
          <w:right w:val="nil"/>
          <w:between w:val="nil"/>
        </w:pBdr>
        <w:rPr>
          <w:color w:val="6AA84F"/>
          <w:highlight w:val="white"/>
        </w:rPr>
      </w:pPr>
      <w:r>
        <w:rPr>
          <w:color w:val="6AA84F"/>
          <w:highlight w:val="white"/>
        </w:rPr>
        <w:t>バイオマーカー研究のための検体採取も本研究の一部である。バイオマーカー研究のために以下に示す検体が必要であり、「2.スケジュール」に示したように、研究対象者全員から採取する。</w:t>
      </w:r>
    </w:p>
    <w:p w14:paraId="072D0018" w14:textId="77777777" w:rsidR="000D4A3C" w:rsidRDefault="000D4A3C">
      <w:pPr>
        <w:pBdr>
          <w:top w:val="nil"/>
          <w:left w:val="nil"/>
          <w:bottom w:val="nil"/>
          <w:right w:val="nil"/>
          <w:between w:val="nil"/>
        </w:pBdr>
        <w:rPr>
          <w:color w:val="6AA84F"/>
          <w:highlight w:val="white"/>
        </w:rPr>
      </w:pPr>
    </w:p>
    <w:p w14:paraId="64695675" w14:textId="77777777" w:rsidR="000D4A3C" w:rsidRDefault="00F42208">
      <w:pPr>
        <w:pBdr>
          <w:top w:val="nil"/>
          <w:left w:val="nil"/>
          <w:bottom w:val="nil"/>
          <w:right w:val="nil"/>
          <w:between w:val="nil"/>
        </w:pBdr>
        <w:rPr>
          <w:color w:val="6AA84F"/>
          <w:highlight w:val="white"/>
        </w:rPr>
      </w:pPr>
      <w:r>
        <w:rPr>
          <w:color w:val="6AA84F"/>
          <w:highlight w:val="white"/>
        </w:rPr>
        <w:t>可能であれば、研究対象者から採取すべきオプションのバイオマーカー研究のための検体は以下のものである</w:t>
      </w:r>
    </w:p>
    <w:p w14:paraId="3826BA1E" w14:textId="77777777" w:rsidR="000D4A3C" w:rsidRDefault="00F42208">
      <w:pPr>
        <w:numPr>
          <w:ilvl w:val="0"/>
          <w:numId w:val="2"/>
        </w:numPr>
        <w:pBdr>
          <w:top w:val="nil"/>
          <w:left w:val="nil"/>
          <w:bottom w:val="nil"/>
          <w:right w:val="nil"/>
          <w:between w:val="nil"/>
        </w:pBdr>
        <w:rPr>
          <w:color w:val="0000FF"/>
        </w:rPr>
      </w:pPr>
      <w:r>
        <w:rPr>
          <w:color w:val="0000FF"/>
          <w:highlight w:val="white"/>
        </w:rPr>
        <w:t>[血液/唾液]</w:t>
      </w:r>
    </w:p>
    <w:p w14:paraId="40BEF527" w14:textId="77777777" w:rsidR="000D4A3C" w:rsidRDefault="00F42208">
      <w:pPr>
        <w:pBdr>
          <w:top w:val="nil"/>
          <w:left w:val="nil"/>
          <w:bottom w:val="nil"/>
          <w:right w:val="nil"/>
          <w:between w:val="nil"/>
        </w:pBdr>
        <w:rPr>
          <w:color w:val="6AA84F"/>
          <w:highlight w:val="white"/>
        </w:rPr>
      </w:pPr>
      <w:r>
        <w:rPr>
          <w:color w:val="6AA84F"/>
          <w:highlight w:val="white"/>
        </w:rPr>
        <w:t>○○を測定する中央検査機関は、○○を測定後、残余検体は速やかに廃棄する。</w:t>
      </w:r>
    </w:p>
    <w:p w14:paraId="78CFB45A" w14:textId="77777777" w:rsidR="000D4A3C" w:rsidRDefault="000D4A3C">
      <w:pPr>
        <w:pBdr>
          <w:top w:val="nil"/>
          <w:left w:val="nil"/>
          <w:bottom w:val="nil"/>
          <w:right w:val="nil"/>
          <w:between w:val="nil"/>
        </w:pBdr>
        <w:rPr>
          <w:color w:val="6AA84F"/>
          <w:highlight w:val="white"/>
        </w:rPr>
      </w:pPr>
    </w:p>
    <w:p w14:paraId="5346E312" w14:textId="77777777" w:rsidR="000D4A3C" w:rsidRDefault="00F42208">
      <w:pPr>
        <w:pBdr>
          <w:top w:val="nil"/>
          <w:left w:val="nil"/>
          <w:bottom w:val="nil"/>
          <w:right w:val="nil"/>
          <w:between w:val="nil"/>
        </w:pBdr>
        <w:rPr>
          <w:color w:val="6AA84F"/>
          <w:highlight w:val="white"/>
        </w:rPr>
      </w:pPr>
      <w:r>
        <w:rPr>
          <w:color w:val="6AA84F"/>
          <w:highlight w:val="white"/>
        </w:rPr>
        <w:t>○○を測定する中央検査機関は、○○を測定後の残余検体を研究終了後に速やかに廃棄する。</w:t>
      </w:r>
    </w:p>
    <w:p w14:paraId="61820579" w14:textId="77777777" w:rsidR="000D4A3C" w:rsidRDefault="000D4A3C">
      <w:pPr>
        <w:pBdr>
          <w:top w:val="nil"/>
          <w:left w:val="nil"/>
          <w:bottom w:val="nil"/>
          <w:right w:val="nil"/>
          <w:between w:val="nil"/>
        </w:pBdr>
        <w:rPr>
          <w:color w:val="6AA84F"/>
          <w:highlight w:val="white"/>
        </w:rPr>
      </w:pPr>
    </w:p>
    <w:p w14:paraId="5418EE4A" w14:textId="77777777" w:rsidR="000D4A3C" w:rsidRDefault="00F42208">
      <w:pPr>
        <w:pBdr>
          <w:top w:val="nil"/>
          <w:left w:val="nil"/>
          <w:bottom w:val="nil"/>
          <w:right w:val="nil"/>
          <w:between w:val="nil"/>
        </w:pBdr>
        <w:rPr>
          <w:color w:val="6AA84F"/>
          <w:highlight w:val="white"/>
        </w:rPr>
      </w:pPr>
      <w:r>
        <w:rPr>
          <w:color w:val="6AA84F"/>
          <w:highlight w:val="white"/>
        </w:rPr>
        <w:t>○○を測定する中央検査機関は、○○を測定後の残余検体を保管期間は定めず保管する。この場合、本研究終了後、実施機関の長に、保管試料等の名称、試料等の保管場所、試料等の管理責任者、研究対象者から同意を得た同意の内容を報告する。内容に変更は生じた場合も同様に報告を行う。</w:t>
      </w:r>
    </w:p>
    <w:p w14:paraId="5B7A65F9" w14:textId="77777777" w:rsidR="000D4A3C" w:rsidRDefault="00F42208">
      <w:pPr>
        <w:pStyle w:val="1"/>
        <w:pBdr>
          <w:top w:val="nil"/>
          <w:left w:val="nil"/>
          <w:bottom w:val="nil"/>
          <w:right w:val="nil"/>
          <w:between w:val="nil"/>
        </w:pBdr>
        <w:rPr>
          <w:highlight w:val="white"/>
        </w:rPr>
      </w:pPr>
      <w:bookmarkStart w:id="21" w:name="_Toc99008812"/>
      <w:r>
        <w:rPr>
          <w:highlight w:val="white"/>
        </w:rPr>
        <w:t>9. 統計</w:t>
      </w:r>
      <w:bookmarkEnd w:id="21"/>
    </w:p>
    <w:p w14:paraId="01A6DA2D" w14:textId="77777777" w:rsidR="000D4A3C" w:rsidRDefault="00F42208">
      <w:pPr>
        <w:pStyle w:val="2"/>
        <w:pBdr>
          <w:top w:val="nil"/>
          <w:left w:val="nil"/>
          <w:bottom w:val="nil"/>
          <w:right w:val="nil"/>
          <w:between w:val="nil"/>
        </w:pBdr>
        <w:rPr>
          <w:highlight w:val="white"/>
        </w:rPr>
      </w:pPr>
      <w:bookmarkStart w:id="22" w:name="_Toc99008813"/>
      <w:r>
        <w:rPr>
          <w:highlight w:val="white"/>
        </w:rPr>
        <w:t>9.1. 症例数設計</w:t>
      </w:r>
      <w:bookmarkEnd w:id="22"/>
    </w:p>
    <w:p w14:paraId="790CA638" w14:textId="77777777" w:rsidR="000D4A3C" w:rsidRDefault="00F42208">
      <w:pPr>
        <w:pBdr>
          <w:top w:val="nil"/>
          <w:left w:val="nil"/>
          <w:bottom w:val="nil"/>
          <w:right w:val="nil"/>
          <w:between w:val="nil"/>
        </w:pBdr>
        <w:rPr>
          <w:color w:val="FF0000"/>
          <w:highlight w:val="white"/>
        </w:rPr>
      </w:pPr>
      <w:r>
        <w:rPr>
          <w:color w:val="FF0000"/>
          <w:highlight w:val="white"/>
        </w:rPr>
        <w:t>・統計学的な根拠によらず設定する場合も、その根拠を記載する。</w:t>
      </w:r>
    </w:p>
    <w:p w14:paraId="57EE3C95" w14:textId="77777777" w:rsidR="000D4A3C" w:rsidRDefault="00F42208">
      <w:pPr>
        <w:pStyle w:val="2"/>
        <w:rPr>
          <w:highlight w:val="white"/>
        </w:rPr>
      </w:pPr>
      <w:bookmarkStart w:id="23" w:name="_Toc99008814"/>
      <w:r>
        <w:rPr>
          <w:highlight w:val="white"/>
        </w:rPr>
        <w:t>9.2. 解析対象集団</w:t>
      </w:r>
      <w:bookmarkEnd w:id="23"/>
    </w:p>
    <w:p w14:paraId="6996F95E" w14:textId="77777777" w:rsidR="000D4A3C" w:rsidRDefault="00F42208">
      <w:pPr>
        <w:pBdr>
          <w:top w:val="nil"/>
          <w:left w:val="nil"/>
          <w:bottom w:val="nil"/>
          <w:right w:val="nil"/>
          <w:between w:val="nil"/>
        </w:pBdr>
        <w:rPr>
          <w:color w:val="FF0000"/>
          <w:highlight w:val="white"/>
        </w:rPr>
      </w:pPr>
      <w:r>
        <w:rPr>
          <w:color w:val="FF0000"/>
          <w:highlight w:val="white"/>
        </w:rPr>
        <w:t>解析対象集団とは、当該研究に登録された研究対象者のうち、統計解析の対象として、研究目的に関連する仮説を検証するために最も適切な研究対象者集団を指す。複数の解析対象集団を設定する場合はそれぞれについて定義する。</w:t>
      </w:r>
    </w:p>
    <w:p w14:paraId="7C896407" w14:textId="77777777" w:rsidR="00C64C35" w:rsidRDefault="00F42208">
      <w:pPr>
        <w:pBdr>
          <w:top w:val="nil"/>
          <w:left w:val="nil"/>
          <w:bottom w:val="nil"/>
          <w:right w:val="nil"/>
          <w:between w:val="nil"/>
        </w:pBdr>
        <w:rPr>
          <w:color w:val="6AA84F"/>
          <w:highlight w:val="white"/>
        </w:rPr>
      </w:pPr>
      <w:r>
        <w:rPr>
          <w:color w:val="6AA84F"/>
          <w:highlight w:val="white"/>
        </w:rPr>
        <w:t>(例)</w:t>
      </w:r>
    </w:p>
    <w:p w14:paraId="19BF9978" w14:textId="1392A9D1" w:rsidR="000D4A3C" w:rsidRDefault="00F42208">
      <w:pPr>
        <w:pBdr>
          <w:top w:val="nil"/>
          <w:left w:val="nil"/>
          <w:bottom w:val="nil"/>
          <w:right w:val="nil"/>
          <w:between w:val="nil"/>
        </w:pBdr>
        <w:rPr>
          <w:color w:val="6AA84F"/>
          <w:highlight w:val="white"/>
        </w:rPr>
      </w:pPr>
      <w:r>
        <w:rPr>
          <w:color w:val="6AA84F"/>
          <w:highlight w:val="white"/>
        </w:rPr>
        <w:lastRenderedPageBreak/>
        <w:t>全登録症例のうち、重大な研究計画書違反(同意未取得、研究手続き上の重大な違反)の症例を除外したものを対象に解析を行う。</w:t>
      </w:r>
    </w:p>
    <w:p w14:paraId="666F5BD2" w14:textId="77777777" w:rsidR="000D4A3C" w:rsidRDefault="00F42208">
      <w:pPr>
        <w:pStyle w:val="2"/>
        <w:rPr>
          <w:highlight w:val="white"/>
        </w:rPr>
      </w:pPr>
      <w:bookmarkStart w:id="24" w:name="_Toc99008815"/>
      <w:r>
        <w:rPr>
          <w:highlight w:val="white"/>
        </w:rPr>
        <w:t>9.3. 統計解析</w:t>
      </w:r>
      <w:bookmarkEnd w:id="24"/>
    </w:p>
    <w:p w14:paraId="59226F37" w14:textId="77777777" w:rsidR="000D4A3C" w:rsidRDefault="00F42208">
      <w:pPr>
        <w:pBdr>
          <w:top w:val="nil"/>
          <w:left w:val="nil"/>
          <w:bottom w:val="nil"/>
          <w:right w:val="nil"/>
          <w:between w:val="nil"/>
        </w:pBdr>
        <w:rPr>
          <w:color w:val="FF0000"/>
          <w:highlight w:val="white"/>
        </w:rPr>
      </w:pPr>
      <w:r>
        <w:rPr>
          <w:color w:val="FF0000"/>
          <w:highlight w:val="white"/>
        </w:rPr>
        <w:t>データベースを固定する前に、統計解析計画を構築し最終確定し、解析に含める研究対象者の選択、ならびに欠測データや使用しないデータ、異常値に対処する手順について記述する。</w:t>
      </w:r>
    </w:p>
    <w:p w14:paraId="19116859" w14:textId="77777777" w:rsidR="000D4A3C" w:rsidRDefault="00F42208">
      <w:pPr>
        <w:pStyle w:val="2"/>
        <w:rPr>
          <w:highlight w:val="white"/>
        </w:rPr>
      </w:pPr>
      <w:bookmarkStart w:id="25" w:name="_Toc99008816"/>
      <w:r>
        <w:rPr>
          <w:highlight w:val="white"/>
        </w:rPr>
        <w:t>9.4. 解析時期</w:t>
      </w:r>
      <w:bookmarkEnd w:id="25"/>
    </w:p>
    <w:p w14:paraId="4BDCF03A" w14:textId="77777777" w:rsidR="000D4A3C" w:rsidRDefault="00F42208">
      <w:pPr>
        <w:pBdr>
          <w:top w:val="nil"/>
          <w:left w:val="nil"/>
          <w:bottom w:val="nil"/>
          <w:right w:val="nil"/>
          <w:between w:val="nil"/>
        </w:pBdr>
        <w:rPr>
          <w:color w:val="FF0000"/>
          <w:highlight w:val="white"/>
        </w:rPr>
      </w:pPr>
      <w:r>
        <w:rPr>
          <w:color w:val="FF0000"/>
          <w:highlight w:val="white"/>
        </w:rPr>
        <w:t>・最終解析以外の中間の集計解析などがあれば、目的、実施時期、方法及び結果の報告について記載する。</w:t>
      </w:r>
    </w:p>
    <w:p w14:paraId="75F8CF5D" w14:textId="77777777" w:rsidR="000D4A3C" w:rsidRDefault="00F42208">
      <w:pPr>
        <w:pStyle w:val="1"/>
        <w:pBdr>
          <w:top w:val="nil"/>
          <w:left w:val="nil"/>
          <w:bottom w:val="nil"/>
          <w:right w:val="nil"/>
          <w:between w:val="nil"/>
        </w:pBdr>
        <w:spacing w:line="335" w:lineRule="auto"/>
        <w:rPr>
          <w:highlight w:val="white"/>
        </w:rPr>
      </w:pPr>
      <w:bookmarkStart w:id="26" w:name="_Toc99008817"/>
      <w:r>
        <w:rPr>
          <w:highlight w:val="white"/>
        </w:rPr>
        <w:t>10. 研究管理</w:t>
      </w:r>
      <w:bookmarkEnd w:id="26"/>
    </w:p>
    <w:p w14:paraId="65380B02" w14:textId="77777777" w:rsidR="000D4A3C" w:rsidRDefault="00F42208">
      <w:pPr>
        <w:pStyle w:val="2"/>
        <w:pBdr>
          <w:top w:val="nil"/>
          <w:left w:val="nil"/>
          <w:bottom w:val="nil"/>
          <w:right w:val="nil"/>
          <w:between w:val="nil"/>
        </w:pBdr>
        <w:spacing w:line="335" w:lineRule="auto"/>
        <w:rPr>
          <w:highlight w:val="white"/>
        </w:rPr>
      </w:pPr>
      <w:bookmarkStart w:id="27" w:name="_Toc99008818"/>
      <w:r>
        <w:rPr>
          <w:highlight w:val="white"/>
        </w:rPr>
        <w:t>10.1. 規制要件と倫理</w:t>
      </w:r>
      <w:bookmarkEnd w:id="27"/>
    </w:p>
    <w:p w14:paraId="320B3F0B" w14:textId="77777777" w:rsidR="000D4A3C" w:rsidRDefault="00F42208">
      <w:pPr>
        <w:pBdr>
          <w:top w:val="nil"/>
          <w:left w:val="nil"/>
          <w:bottom w:val="nil"/>
          <w:right w:val="nil"/>
          <w:between w:val="nil"/>
        </w:pBdr>
        <w:spacing w:line="335" w:lineRule="auto"/>
        <w:rPr>
          <w:highlight w:val="white"/>
        </w:rPr>
      </w:pPr>
      <w:r>
        <w:rPr>
          <w:highlight w:val="white"/>
        </w:rPr>
        <w:t>本研究では研究計画書および以下のものに従って実施する:</w:t>
      </w:r>
    </w:p>
    <w:p w14:paraId="747E5160" w14:textId="77777777" w:rsidR="000D4A3C" w:rsidRDefault="00F42208">
      <w:pPr>
        <w:pBdr>
          <w:top w:val="nil"/>
          <w:left w:val="nil"/>
          <w:bottom w:val="nil"/>
          <w:right w:val="nil"/>
          <w:between w:val="nil"/>
        </w:pBdr>
        <w:spacing w:line="335" w:lineRule="auto"/>
        <w:rPr>
          <w:highlight w:val="white"/>
        </w:rPr>
      </w:pPr>
      <w:r>
        <w:rPr>
          <w:highlight w:val="white"/>
        </w:rPr>
        <w:t>・世界医師会ヘルシンキ宣言</w:t>
      </w:r>
    </w:p>
    <w:p w14:paraId="2D04BB8C" w14:textId="77777777" w:rsidR="000D4A3C" w:rsidRDefault="00F42208">
      <w:pPr>
        <w:pBdr>
          <w:top w:val="nil"/>
          <w:left w:val="nil"/>
          <w:bottom w:val="nil"/>
          <w:right w:val="nil"/>
          <w:between w:val="nil"/>
        </w:pBdr>
        <w:spacing w:line="335" w:lineRule="auto"/>
        <w:rPr>
          <w:highlight w:val="white"/>
        </w:rPr>
      </w:pPr>
      <w:r>
        <w:rPr>
          <w:highlight w:val="white"/>
        </w:rPr>
        <w:t>・人を対象とする生命科学・医学系研究に関する倫理指針</w:t>
      </w:r>
    </w:p>
    <w:p w14:paraId="299BC473" w14:textId="77777777" w:rsidR="000D4A3C" w:rsidRDefault="00F42208">
      <w:pPr>
        <w:pBdr>
          <w:top w:val="nil"/>
          <w:left w:val="nil"/>
          <w:bottom w:val="nil"/>
          <w:right w:val="nil"/>
          <w:between w:val="nil"/>
        </w:pBdr>
        <w:spacing w:line="335" w:lineRule="auto"/>
        <w:rPr>
          <w:highlight w:val="white"/>
        </w:rPr>
      </w:pPr>
      <w:r>
        <w:rPr>
          <w:highlight w:val="white"/>
        </w:rPr>
        <w:t>・個人情報の保護に関する法律</w:t>
      </w:r>
    </w:p>
    <w:p w14:paraId="57CC3A68" w14:textId="77777777" w:rsidR="000D4A3C" w:rsidRDefault="000D4A3C">
      <w:pPr>
        <w:pBdr>
          <w:top w:val="nil"/>
          <w:left w:val="nil"/>
          <w:bottom w:val="nil"/>
          <w:right w:val="nil"/>
          <w:between w:val="nil"/>
        </w:pBdr>
        <w:spacing w:line="335" w:lineRule="auto"/>
        <w:rPr>
          <w:highlight w:val="white"/>
        </w:rPr>
      </w:pPr>
    </w:p>
    <w:p w14:paraId="50E97E53" w14:textId="699A2FE1" w:rsidR="000D4A3C" w:rsidRDefault="00F42208">
      <w:pPr>
        <w:pBdr>
          <w:top w:val="nil"/>
          <w:left w:val="nil"/>
          <w:bottom w:val="nil"/>
          <w:right w:val="nil"/>
          <w:between w:val="nil"/>
        </w:pBdr>
        <w:rPr>
          <w:color w:val="6AA84F"/>
          <w:highlight w:val="white"/>
        </w:rPr>
      </w:pPr>
      <w:r>
        <w:rPr>
          <w:highlight w:val="white"/>
        </w:rPr>
        <w:t>当該研究の実施、研究計画書の作成・改訂および研究責任者の変更にあたっては、</w:t>
      </w:r>
      <w:r w:rsidR="006B027A">
        <w:rPr>
          <w:rFonts w:hint="eastAsia"/>
          <w:highlight w:val="white"/>
        </w:rPr>
        <w:t>臨床研究</w:t>
      </w:r>
      <w:r>
        <w:rPr>
          <w:highlight w:val="white"/>
        </w:rPr>
        <w:t>倫理委員会での承認後、</w:t>
      </w:r>
      <w:r w:rsidR="006B027A">
        <w:rPr>
          <w:rFonts w:hint="eastAsia"/>
          <w:highlight w:val="white"/>
        </w:rPr>
        <w:t>実施</w:t>
      </w:r>
      <w:r>
        <w:rPr>
          <w:highlight w:val="white"/>
        </w:rPr>
        <w:t>医療機関の長の許可を必要とする。</w:t>
      </w:r>
      <w:r w:rsidR="00673A58">
        <w:rPr>
          <w:color w:val="6AA84F"/>
          <w:highlight w:val="white"/>
        </w:rPr>
        <w:t>なお、</w:t>
      </w:r>
      <w:r w:rsidR="006B027A">
        <w:rPr>
          <w:rFonts w:hint="eastAsia"/>
          <w:color w:val="6AA84F"/>
          <w:highlight w:val="white"/>
        </w:rPr>
        <w:t>高崎総合医療センター</w:t>
      </w:r>
      <w:r w:rsidR="00673A58">
        <w:rPr>
          <w:color w:val="6AA84F"/>
          <w:highlight w:val="white"/>
        </w:rPr>
        <w:t>以外の施設が実施医療機関である場合</w:t>
      </w:r>
      <w:r w:rsidR="00673A58">
        <w:rPr>
          <w:rFonts w:hint="eastAsia"/>
          <w:color w:val="6AA84F"/>
          <w:highlight w:val="white"/>
        </w:rPr>
        <w:t>でも</w:t>
      </w:r>
      <w:r>
        <w:rPr>
          <w:color w:val="6AA84F"/>
          <w:highlight w:val="white"/>
        </w:rPr>
        <w:t>、</w:t>
      </w:r>
      <w:r w:rsidR="00673A58">
        <w:rPr>
          <w:rFonts w:hint="eastAsia"/>
          <w:color w:val="6AA84F"/>
          <w:highlight w:val="white"/>
        </w:rPr>
        <w:t>原則</w:t>
      </w:r>
      <w:r w:rsidR="006B027A">
        <w:rPr>
          <w:rFonts w:hint="eastAsia"/>
          <w:color w:val="6AA84F"/>
          <w:highlight w:val="white"/>
        </w:rPr>
        <w:t>高崎総合医療センター臨床研究倫理</w:t>
      </w:r>
      <w:r w:rsidR="00673A58">
        <w:rPr>
          <w:rFonts w:hint="eastAsia"/>
          <w:color w:val="6AA84F"/>
          <w:highlight w:val="white"/>
        </w:rPr>
        <w:t>委員会で承認を得るものとする。</w:t>
      </w:r>
    </w:p>
    <w:p w14:paraId="28A00820" w14:textId="77777777" w:rsidR="000D4A3C" w:rsidRDefault="000D4A3C">
      <w:pPr>
        <w:pBdr>
          <w:top w:val="nil"/>
          <w:left w:val="nil"/>
          <w:bottom w:val="nil"/>
          <w:right w:val="nil"/>
          <w:between w:val="nil"/>
        </w:pBdr>
        <w:spacing w:line="335" w:lineRule="auto"/>
        <w:rPr>
          <w:highlight w:val="white"/>
        </w:rPr>
      </w:pPr>
    </w:p>
    <w:p w14:paraId="1E648287" w14:textId="77777777" w:rsidR="000D4A3C" w:rsidRDefault="00F42208">
      <w:pPr>
        <w:pBdr>
          <w:top w:val="nil"/>
          <w:left w:val="nil"/>
          <w:bottom w:val="nil"/>
          <w:right w:val="nil"/>
          <w:between w:val="nil"/>
        </w:pBdr>
        <w:spacing w:line="335" w:lineRule="auto"/>
        <w:rPr>
          <w:highlight w:val="white"/>
        </w:rPr>
      </w:pPr>
      <w:r>
        <w:rPr>
          <w:highlight w:val="white"/>
        </w:rPr>
        <w:t>研究責任者は、以下の点について責任を有する</w:t>
      </w:r>
    </w:p>
    <w:p w14:paraId="10F032C9" w14:textId="5F9B0DDC" w:rsidR="000D4A3C" w:rsidRDefault="00F42208">
      <w:pPr>
        <w:pBdr>
          <w:top w:val="nil"/>
          <w:left w:val="nil"/>
          <w:bottom w:val="nil"/>
          <w:right w:val="nil"/>
          <w:between w:val="nil"/>
        </w:pBdr>
        <w:spacing w:line="335" w:lineRule="auto"/>
        <w:rPr>
          <w:highlight w:val="white"/>
        </w:rPr>
      </w:pPr>
      <w:r>
        <w:rPr>
          <w:highlight w:val="white"/>
        </w:rPr>
        <w:t>・年に1回進捗状況を、また研究が実施医療機関にて終了・中止した際にその旨を、</w:t>
      </w:r>
      <w:r w:rsidR="00C64C35">
        <w:rPr>
          <w:rFonts w:hint="eastAsia"/>
          <w:highlight w:val="white"/>
        </w:rPr>
        <w:t>臨床研究</w:t>
      </w:r>
      <w:r>
        <w:rPr>
          <w:highlight w:val="white"/>
        </w:rPr>
        <w:t>倫理委員会での審議のため当該実施医療機関の長へ報告する。</w:t>
      </w:r>
    </w:p>
    <w:p w14:paraId="69D91645" w14:textId="77777777" w:rsidR="000D4A3C" w:rsidRDefault="00F42208">
      <w:pPr>
        <w:pBdr>
          <w:top w:val="nil"/>
          <w:left w:val="nil"/>
          <w:bottom w:val="nil"/>
          <w:right w:val="nil"/>
          <w:between w:val="nil"/>
        </w:pBdr>
        <w:spacing w:line="335" w:lineRule="auto"/>
        <w:rPr>
          <w:highlight w:val="white"/>
        </w:rPr>
      </w:pPr>
      <w:r>
        <w:rPr>
          <w:highlight w:val="white"/>
        </w:rPr>
        <w:t>・研究計画書および全ての適用される規制要件に従って当該実施医療機関にて研究を遂行する。</w:t>
      </w:r>
    </w:p>
    <w:p w14:paraId="48383952" w14:textId="77777777" w:rsidR="000D4A3C" w:rsidRDefault="00F42208">
      <w:pPr>
        <w:pStyle w:val="2"/>
        <w:pBdr>
          <w:top w:val="nil"/>
          <w:left w:val="nil"/>
          <w:bottom w:val="nil"/>
          <w:right w:val="nil"/>
          <w:between w:val="nil"/>
        </w:pBdr>
        <w:spacing w:line="335" w:lineRule="auto"/>
        <w:rPr>
          <w:highlight w:val="white"/>
        </w:rPr>
      </w:pPr>
      <w:bookmarkStart w:id="28" w:name="_Toc99008819"/>
      <w:r>
        <w:rPr>
          <w:highlight w:val="white"/>
        </w:rPr>
        <w:t>10.2. 資金および利益相反</w:t>
      </w:r>
      <w:bookmarkEnd w:id="28"/>
    </w:p>
    <w:p w14:paraId="2FFBD9FA" w14:textId="43E92872" w:rsidR="000D4A3C" w:rsidRPr="00C64C35" w:rsidRDefault="00F42208">
      <w:pPr>
        <w:pBdr>
          <w:top w:val="nil"/>
          <w:left w:val="nil"/>
          <w:bottom w:val="nil"/>
          <w:right w:val="nil"/>
          <w:between w:val="nil"/>
        </w:pBdr>
        <w:spacing w:line="335" w:lineRule="auto"/>
        <w:rPr>
          <w:color w:val="6AA84F"/>
          <w:highlight w:val="white"/>
        </w:rPr>
      </w:pPr>
      <w:r w:rsidRPr="00C64C35">
        <w:rPr>
          <w:color w:val="6AA84F"/>
          <w:highlight w:val="white"/>
        </w:rPr>
        <w:t>本研究は「国立病院機構臨床研究事業助成金」により実施される。</w:t>
      </w:r>
    </w:p>
    <w:p w14:paraId="6BE627D4" w14:textId="1D005BA3" w:rsidR="000D4A3C" w:rsidRDefault="00F42208">
      <w:pPr>
        <w:pBdr>
          <w:top w:val="nil"/>
          <w:left w:val="nil"/>
          <w:bottom w:val="nil"/>
          <w:right w:val="nil"/>
          <w:between w:val="nil"/>
        </w:pBdr>
        <w:spacing w:line="335" w:lineRule="auto"/>
        <w:rPr>
          <w:color w:val="6AA84F"/>
          <w:highlight w:val="white"/>
        </w:rPr>
      </w:pPr>
      <w:r>
        <w:rPr>
          <w:color w:val="6AA84F"/>
          <w:highlight w:val="white"/>
        </w:rPr>
        <w:t>●●薬品株式会</w:t>
      </w:r>
      <w:r w:rsidRPr="00C64C35">
        <w:rPr>
          <w:color w:val="6AA84F"/>
          <w:highlight w:val="white"/>
        </w:rPr>
        <w:t>社か</w:t>
      </w:r>
      <w:r>
        <w:rPr>
          <w:color w:val="6AA84F"/>
          <w:highlight w:val="white"/>
        </w:rPr>
        <w:t>らバイオマーカー測定について無償で労務提供を受けている。</w:t>
      </w:r>
    </w:p>
    <w:p w14:paraId="48BC46DF" w14:textId="77777777" w:rsidR="00C64C35" w:rsidRDefault="00C64C35">
      <w:pPr>
        <w:pBdr>
          <w:top w:val="nil"/>
          <w:left w:val="nil"/>
          <w:bottom w:val="nil"/>
          <w:right w:val="nil"/>
          <w:between w:val="nil"/>
        </w:pBdr>
        <w:spacing w:line="335" w:lineRule="auto"/>
        <w:rPr>
          <w:rFonts w:asciiTheme="minorEastAsia" w:hAnsiTheme="minorEastAsia" w:cs="Times New Roman"/>
          <w:color w:val="6AA84F"/>
          <w:szCs w:val="21"/>
        </w:rPr>
      </w:pPr>
    </w:p>
    <w:p w14:paraId="31C8474B" w14:textId="5C5F2286" w:rsidR="00C64C35" w:rsidRPr="00C64C35" w:rsidRDefault="00C64C35">
      <w:pPr>
        <w:pBdr>
          <w:top w:val="nil"/>
          <w:left w:val="nil"/>
          <w:bottom w:val="nil"/>
          <w:right w:val="nil"/>
          <w:between w:val="nil"/>
        </w:pBdr>
        <w:spacing w:line="335" w:lineRule="auto"/>
        <w:rPr>
          <w:color w:val="6AA84F"/>
          <w:highlight w:val="white"/>
        </w:rPr>
      </w:pPr>
      <w:r w:rsidRPr="00C64C35">
        <w:rPr>
          <w:rFonts w:asciiTheme="minorEastAsia" w:hAnsiTheme="minorEastAsia" w:cs="Times New Roman" w:hint="eastAsia"/>
          <w:color w:val="6AA84F"/>
          <w:szCs w:val="21"/>
        </w:rPr>
        <w:lastRenderedPageBreak/>
        <w:t>本研究では、研究費は必要としない。</w:t>
      </w:r>
    </w:p>
    <w:p w14:paraId="7792F250" w14:textId="77777777" w:rsidR="000D4A3C" w:rsidRDefault="00F42208">
      <w:pPr>
        <w:pBdr>
          <w:top w:val="nil"/>
          <w:left w:val="nil"/>
          <w:bottom w:val="nil"/>
          <w:right w:val="nil"/>
          <w:between w:val="nil"/>
        </w:pBdr>
        <w:rPr>
          <w:highlight w:val="white"/>
        </w:rPr>
      </w:pPr>
      <w:r>
        <w:rPr>
          <w:highlight w:val="white"/>
        </w:rPr>
        <w:t xml:space="preserve"> </w:t>
      </w:r>
    </w:p>
    <w:p w14:paraId="5B66E278" w14:textId="77777777" w:rsidR="000D4A3C" w:rsidRDefault="00F42208">
      <w:pPr>
        <w:pBdr>
          <w:top w:val="nil"/>
          <w:left w:val="nil"/>
          <w:bottom w:val="nil"/>
          <w:right w:val="nil"/>
          <w:between w:val="nil"/>
        </w:pBdr>
        <w:rPr>
          <w:highlight w:val="white"/>
        </w:rPr>
      </w:pPr>
      <w:r>
        <w:rPr>
          <w:highlight w:val="white"/>
        </w:rPr>
        <w:t>本研究において、記載すべき経済的な利益関係や利益相反はない。研究者の個人的な利益相反の管理については、各施設の規定に従う。</w:t>
      </w:r>
    </w:p>
    <w:p w14:paraId="150AF5BB" w14:textId="77777777" w:rsidR="000D4A3C" w:rsidRDefault="00F42208">
      <w:pPr>
        <w:pStyle w:val="2"/>
        <w:pBdr>
          <w:top w:val="nil"/>
          <w:left w:val="nil"/>
          <w:bottom w:val="nil"/>
          <w:right w:val="nil"/>
          <w:between w:val="nil"/>
        </w:pBdr>
        <w:rPr>
          <w:highlight w:val="white"/>
        </w:rPr>
      </w:pPr>
      <w:bookmarkStart w:id="29" w:name="_Toc99008820"/>
      <w:r>
        <w:rPr>
          <w:highlight w:val="white"/>
        </w:rPr>
        <w:t>10.3. 説明と同意</w:t>
      </w:r>
      <w:bookmarkEnd w:id="29"/>
    </w:p>
    <w:p w14:paraId="6081BC22" w14:textId="69EBE10C" w:rsidR="000D4A3C" w:rsidRDefault="00F42208">
      <w:pPr>
        <w:pBdr>
          <w:top w:val="nil"/>
          <w:left w:val="nil"/>
          <w:bottom w:val="nil"/>
          <w:right w:val="nil"/>
          <w:between w:val="nil"/>
        </w:pBdr>
        <w:spacing w:line="335" w:lineRule="auto"/>
        <w:rPr>
          <w:highlight w:val="white"/>
        </w:rPr>
      </w:pPr>
      <w:r>
        <w:rPr>
          <w:highlight w:val="white"/>
        </w:rPr>
        <w:t>研究責任者または研究分担者は、「10.1.規制要件と倫理」に記載された規制要件が定めた要件を満たしており、臨床研究倫理委員会の承認が得られた説明文書を患者本人に渡し、研究についての説明を行う。十分に考える時間を与え、患者が研究の内容をよく理解したことを確認した上で、研究の参加について依頼する。患者本人</w:t>
      </w:r>
      <w:r>
        <w:rPr>
          <w:color w:val="0000FF"/>
          <w:highlight w:val="white"/>
        </w:rPr>
        <w:t>[または代諾者]</w:t>
      </w:r>
      <w:r>
        <w:rPr>
          <w:highlight w:val="white"/>
        </w:rPr>
        <w:t>が研究参加に同意した場合、同意書に患者本人</w:t>
      </w:r>
      <w:r>
        <w:rPr>
          <w:color w:val="0000FF"/>
          <w:highlight w:val="white"/>
        </w:rPr>
        <w:t>[または代諾者]</w:t>
      </w:r>
      <w:r>
        <w:rPr>
          <w:highlight w:val="white"/>
        </w:rPr>
        <w:t>による署名を得る。研究責任者または研究分担者は同意書に説明を行った研究者名と説明日、説明を受けた患者名、同意日の記載があることを確認する。同意文書の写しは患者本人</w:t>
      </w:r>
      <w:r>
        <w:rPr>
          <w:color w:val="0000FF"/>
          <w:highlight w:val="white"/>
        </w:rPr>
        <w:t>[または代諾者]</w:t>
      </w:r>
      <w:r>
        <w:rPr>
          <w:highlight w:val="white"/>
        </w:rPr>
        <w:t>に手渡し、原本は診療録もしくは医療機関で定められた保管場所に保管する。</w:t>
      </w:r>
    </w:p>
    <w:p w14:paraId="6C1B3CD7" w14:textId="77777777" w:rsidR="000D4A3C" w:rsidRDefault="000D4A3C">
      <w:pPr>
        <w:pBdr>
          <w:top w:val="nil"/>
          <w:left w:val="nil"/>
          <w:bottom w:val="nil"/>
          <w:right w:val="nil"/>
          <w:between w:val="nil"/>
        </w:pBdr>
        <w:spacing w:line="335" w:lineRule="auto"/>
        <w:rPr>
          <w:highlight w:val="white"/>
        </w:rPr>
      </w:pPr>
    </w:p>
    <w:p w14:paraId="6BF9F1CC" w14:textId="77777777" w:rsidR="000D4A3C" w:rsidRDefault="00F42208">
      <w:pPr>
        <w:pBdr>
          <w:top w:val="nil"/>
          <w:left w:val="nil"/>
          <w:bottom w:val="nil"/>
          <w:right w:val="nil"/>
          <w:between w:val="nil"/>
        </w:pBdr>
        <w:spacing w:line="335" w:lineRule="auto"/>
        <w:rPr>
          <w:highlight w:val="white"/>
        </w:rPr>
      </w:pPr>
      <w:r>
        <w:rPr>
          <w:highlight w:val="white"/>
        </w:rPr>
        <w:t>説明文書が改訂された場合は、改訂された説明文書を研究対象者に渡し、改訂についての説明を行い、研究参加の継続の意思を確認する。研究責任者または研究分担者は、研究の参加に同意した研究対象者から、同意の撤回の意思表示があった場合には、撤回の内容に従った必要な措置を講じる。</w:t>
      </w:r>
    </w:p>
    <w:p w14:paraId="6EBE1C50" w14:textId="77777777" w:rsidR="000D4A3C" w:rsidRDefault="000D4A3C">
      <w:pPr>
        <w:pBdr>
          <w:top w:val="nil"/>
          <w:left w:val="nil"/>
          <w:bottom w:val="nil"/>
          <w:right w:val="nil"/>
          <w:between w:val="nil"/>
        </w:pBdr>
        <w:spacing w:line="335" w:lineRule="auto"/>
        <w:rPr>
          <w:highlight w:val="white"/>
        </w:rPr>
      </w:pPr>
    </w:p>
    <w:p w14:paraId="0E5116FC" w14:textId="77777777" w:rsidR="000D4A3C" w:rsidRDefault="00F42208">
      <w:pPr>
        <w:pBdr>
          <w:top w:val="nil"/>
          <w:left w:val="nil"/>
          <w:bottom w:val="nil"/>
          <w:right w:val="nil"/>
          <w:between w:val="nil"/>
        </w:pBdr>
        <w:spacing w:line="335" w:lineRule="auto"/>
        <w:rPr>
          <w:color w:val="FF0000"/>
          <w:highlight w:val="white"/>
        </w:rPr>
      </w:pPr>
      <w:r>
        <w:rPr>
          <w:color w:val="FF0000"/>
          <w:highlight w:val="white"/>
        </w:rPr>
        <w:t>代諾者の設定が必要な場合はその旨を記載する</w:t>
      </w:r>
    </w:p>
    <w:p w14:paraId="57EB8701" w14:textId="77777777" w:rsidR="000D4A3C" w:rsidRDefault="00F42208">
      <w:pPr>
        <w:pBdr>
          <w:top w:val="nil"/>
          <w:left w:val="nil"/>
          <w:bottom w:val="nil"/>
          <w:right w:val="nil"/>
          <w:between w:val="nil"/>
        </w:pBdr>
        <w:spacing w:line="335" w:lineRule="auto"/>
        <w:rPr>
          <w:color w:val="6AA84F"/>
          <w:highlight w:val="white"/>
        </w:rPr>
      </w:pPr>
      <w:r>
        <w:rPr>
          <w:color w:val="6AA84F"/>
          <w:highlight w:val="white"/>
        </w:rPr>
        <w:t>本研究では未成年者を研究対象者に加える。本研究の対象疾患の年齢構成を考えると、未成年者を研究対象者に加えなければ研究の遂行が困難であると判断されるためである。未成年患者が研究参加についての決定等についての意思を表すことが出来る場合は、法的な資格のある代諾者からの同意のほかにさらに未成年者である患者の意思を確認することを必要とする。患者が16歳以上の場合で本研究に参加する場合は患者本人も必ず自署をする。代諾者と患者の続柄、同意を得た日付、患者の同意取得時年齢も記載する。</w:t>
      </w:r>
    </w:p>
    <w:p w14:paraId="01A719D1" w14:textId="77777777" w:rsidR="000D4A3C" w:rsidRDefault="000D4A3C">
      <w:pPr>
        <w:pBdr>
          <w:top w:val="nil"/>
          <w:left w:val="nil"/>
          <w:bottom w:val="nil"/>
          <w:right w:val="nil"/>
          <w:between w:val="nil"/>
        </w:pBdr>
        <w:spacing w:line="335" w:lineRule="auto"/>
        <w:rPr>
          <w:color w:val="6AA84F"/>
          <w:highlight w:val="white"/>
        </w:rPr>
      </w:pPr>
    </w:p>
    <w:p w14:paraId="0A105E34" w14:textId="77777777" w:rsidR="000D4A3C" w:rsidRDefault="00F42208">
      <w:pPr>
        <w:pStyle w:val="2"/>
        <w:pBdr>
          <w:top w:val="nil"/>
          <w:left w:val="nil"/>
          <w:bottom w:val="nil"/>
          <w:right w:val="nil"/>
          <w:between w:val="nil"/>
        </w:pBdr>
        <w:rPr>
          <w:highlight w:val="white"/>
        </w:rPr>
      </w:pPr>
      <w:bookmarkStart w:id="30" w:name="_Toc99008821"/>
      <w:r>
        <w:rPr>
          <w:highlight w:val="white"/>
        </w:rPr>
        <w:t>10.4. 研究対象者データの保護</w:t>
      </w:r>
      <w:bookmarkEnd w:id="30"/>
    </w:p>
    <w:p w14:paraId="30FAA438" w14:textId="77777777" w:rsidR="000D4A3C" w:rsidRDefault="00F42208">
      <w:pPr>
        <w:pBdr>
          <w:top w:val="nil"/>
          <w:left w:val="nil"/>
          <w:bottom w:val="nil"/>
          <w:right w:val="nil"/>
          <w:between w:val="nil"/>
        </w:pBdr>
        <w:spacing w:line="335" w:lineRule="auto"/>
        <w:rPr>
          <w:color w:val="6AA84F"/>
          <w:highlight w:val="white"/>
        </w:rPr>
      </w:pPr>
      <w:r>
        <w:rPr>
          <w:color w:val="6AA84F"/>
          <w:highlight w:val="white"/>
        </w:rPr>
        <w:t>(例)</w:t>
      </w:r>
    </w:p>
    <w:p w14:paraId="1A7ABC15" w14:textId="77777777" w:rsidR="000D4A3C" w:rsidRDefault="00F42208">
      <w:pPr>
        <w:pBdr>
          <w:top w:val="nil"/>
          <w:left w:val="nil"/>
          <w:bottom w:val="nil"/>
          <w:right w:val="nil"/>
          <w:between w:val="nil"/>
        </w:pBdr>
        <w:spacing w:line="335" w:lineRule="auto"/>
        <w:rPr>
          <w:color w:val="6AA84F"/>
          <w:highlight w:val="white"/>
        </w:rPr>
      </w:pPr>
      <w:r>
        <w:rPr>
          <w:color w:val="6AA84F"/>
          <w:highlight w:val="white"/>
        </w:rPr>
        <w:t>本研究ではプライバシーを保護するため、研究対象者の氏名、現住所の詳細、電話番号、Eメールアドレス、勤務先情報、通学先情報を取得しない。医療情報は発番された症例登録番号を用いて同定され、研究の結果が公表される場合にも研究対象者の身元のプライバシー保護に配慮する。</w:t>
      </w:r>
    </w:p>
    <w:p w14:paraId="718E2CE5" w14:textId="77777777" w:rsidR="000D4A3C" w:rsidRDefault="00F42208">
      <w:pPr>
        <w:pStyle w:val="2"/>
        <w:pBdr>
          <w:top w:val="nil"/>
          <w:left w:val="nil"/>
          <w:bottom w:val="nil"/>
          <w:right w:val="nil"/>
          <w:between w:val="nil"/>
        </w:pBdr>
        <w:rPr>
          <w:highlight w:val="white"/>
        </w:rPr>
      </w:pPr>
      <w:bookmarkStart w:id="31" w:name="_Toc99008822"/>
      <w:r>
        <w:rPr>
          <w:highlight w:val="white"/>
        </w:rPr>
        <w:lastRenderedPageBreak/>
        <w:t>10.5. 公表に関する取決め</w:t>
      </w:r>
      <w:bookmarkEnd w:id="31"/>
    </w:p>
    <w:p w14:paraId="765D4107" w14:textId="7B752EF9" w:rsidR="000D4A3C" w:rsidRDefault="00F42208">
      <w:pPr>
        <w:pBdr>
          <w:top w:val="nil"/>
          <w:left w:val="nil"/>
          <w:bottom w:val="nil"/>
          <w:right w:val="nil"/>
          <w:between w:val="nil"/>
        </w:pBdr>
        <w:rPr>
          <w:highlight w:val="white"/>
        </w:rPr>
      </w:pPr>
      <w:r>
        <w:rPr>
          <w:highlight w:val="white"/>
        </w:rPr>
        <w:t>本研究の結果は学会発表あるいは論文掲載で研究終了後2年以内に公表する予定である。本研究中に収集されたデータは</w:t>
      </w:r>
      <w:r w:rsidR="006B027A">
        <w:rPr>
          <w:rFonts w:hint="eastAsia"/>
          <w:highlight w:val="white"/>
        </w:rPr>
        <w:t>高崎総合医療センター</w:t>
      </w:r>
      <w:r>
        <w:rPr>
          <w:highlight w:val="white"/>
        </w:rPr>
        <w:t>に帰属</w:t>
      </w:r>
      <w:r w:rsidR="006B027A">
        <w:rPr>
          <w:rFonts w:hint="eastAsia"/>
          <w:highlight w:val="white"/>
        </w:rPr>
        <w:t>する。</w:t>
      </w:r>
    </w:p>
    <w:p w14:paraId="7294A2D9" w14:textId="77777777" w:rsidR="000D4A3C" w:rsidRDefault="00F42208">
      <w:pPr>
        <w:pStyle w:val="2"/>
        <w:pBdr>
          <w:top w:val="nil"/>
          <w:left w:val="nil"/>
          <w:bottom w:val="nil"/>
          <w:right w:val="nil"/>
          <w:between w:val="nil"/>
        </w:pBdr>
        <w:rPr>
          <w:highlight w:val="white"/>
        </w:rPr>
      </w:pPr>
      <w:bookmarkStart w:id="32" w:name="_Toc99008823"/>
      <w:r>
        <w:rPr>
          <w:highlight w:val="white"/>
        </w:rPr>
        <w:t>10.6. 研究データの提供</w:t>
      </w:r>
      <w:bookmarkEnd w:id="32"/>
    </w:p>
    <w:p w14:paraId="4B386208" w14:textId="032C9BD9" w:rsidR="000D4A3C" w:rsidRDefault="00F42208">
      <w:pPr>
        <w:pBdr>
          <w:top w:val="nil"/>
          <w:left w:val="nil"/>
          <w:bottom w:val="nil"/>
          <w:right w:val="nil"/>
          <w:between w:val="nil"/>
        </w:pBdr>
        <w:spacing w:line="335" w:lineRule="auto"/>
        <w:rPr>
          <w:highlight w:val="white"/>
        </w:rPr>
      </w:pPr>
      <w:r>
        <w:rPr>
          <w:color w:val="FF0000"/>
          <w:highlight w:val="white"/>
        </w:rPr>
        <w:t>予め登録された研究計画の内容が公開されているデータベースに研究内容を登録することが出来る。データベースの登録は、</w:t>
      </w:r>
      <w:r w:rsidR="00613C96">
        <w:rPr>
          <w:rFonts w:hint="eastAsia"/>
          <w:color w:val="FF0000"/>
          <w:highlight w:val="white"/>
        </w:rPr>
        <w:t>臨床研究</w:t>
      </w:r>
      <w:r>
        <w:rPr>
          <w:color w:val="FF0000"/>
          <w:highlight w:val="white"/>
        </w:rPr>
        <w:t>倫理委員会承認後に行うこと。当該研究の概要をその実施に先立って登録し、研究計画書の変更及び研究の進捗に応じて適宜更新しなければならず、また、研究を終了したときは、遅滞なく、当該研究の結果を登録しなければならない。研究内容の一部を、個人情報や知的財産の保護等の観点から非公開とする場合は、その内容と理由を記載する。</w:t>
      </w:r>
    </w:p>
    <w:p w14:paraId="4D15A8D8" w14:textId="77777777" w:rsidR="000D4A3C" w:rsidRDefault="00F42208">
      <w:pPr>
        <w:pBdr>
          <w:top w:val="nil"/>
          <w:left w:val="nil"/>
          <w:bottom w:val="nil"/>
          <w:right w:val="nil"/>
          <w:between w:val="nil"/>
        </w:pBdr>
        <w:spacing w:line="335" w:lineRule="auto"/>
        <w:rPr>
          <w:color w:val="6AA84F"/>
          <w:highlight w:val="white"/>
        </w:rPr>
      </w:pPr>
      <w:r>
        <w:rPr>
          <w:color w:val="6AA84F"/>
          <w:highlight w:val="white"/>
        </w:rPr>
        <w:t>本研究の概要を大学病院医療情報ネットワーク研究センターの臨床試験登録システム(UMIN-CTR)に登録し、研究計画書の変更及び研究の進捗に応じて適宜更新する。</w:t>
      </w:r>
    </w:p>
    <w:p w14:paraId="52FB3B70" w14:textId="77777777" w:rsidR="000D4A3C" w:rsidRDefault="000D4A3C">
      <w:pPr>
        <w:pBdr>
          <w:top w:val="nil"/>
          <w:left w:val="nil"/>
          <w:bottom w:val="nil"/>
          <w:right w:val="nil"/>
          <w:between w:val="nil"/>
        </w:pBdr>
        <w:spacing w:line="335" w:lineRule="auto"/>
        <w:rPr>
          <w:highlight w:val="white"/>
        </w:rPr>
      </w:pPr>
    </w:p>
    <w:p w14:paraId="0B2410C8" w14:textId="77777777" w:rsidR="000D4A3C" w:rsidRDefault="00F42208">
      <w:pPr>
        <w:pBdr>
          <w:top w:val="nil"/>
          <w:left w:val="nil"/>
          <w:bottom w:val="nil"/>
          <w:right w:val="nil"/>
          <w:between w:val="nil"/>
        </w:pBdr>
        <w:spacing w:line="335" w:lineRule="auto"/>
        <w:rPr>
          <w:highlight w:val="white"/>
        </w:rPr>
      </w:pPr>
      <w:r>
        <w:rPr>
          <w:highlight w:val="white"/>
        </w:rPr>
        <w:t>本研究終了後、得られた試料・情報を外部に提供する場合は、新たに試料・情報を利用する研究計画書等の該当する倫理審査委員会承認を得ることが必要である。</w:t>
      </w:r>
    </w:p>
    <w:p w14:paraId="01A47B03" w14:textId="77777777" w:rsidR="000D4A3C" w:rsidRDefault="00F42208">
      <w:pPr>
        <w:pStyle w:val="2"/>
        <w:pBdr>
          <w:top w:val="nil"/>
          <w:left w:val="nil"/>
          <w:bottom w:val="nil"/>
          <w:right w:val="nil"/>
          <w:between w:val="nil"/>
        </w:pBdr>
        <w:rPr>
          <w:highlight w:val="white"/>
        </w:rPr>
      </w:pPr>
      <w:bookmarkStart w:id="33" w:name="_Toc99008824"/>
      <w:r>
        <w:rPr>
          <w:highlight w:val="white"/>
        </w:rPr>
        <w:t>10.7. データの品質保証</w:t>
      </w:r>
      <w:bookmarkEnd w:id="33"/>
    </w:p>
    <w:p w14:paraId="1E0FD7F7" w14:textId="77777777" w:rsidR="000D4A3C" w:rsidRDefault="00F42208">
      <w:pPr>
        <w:pStyle w:val="3"/>
        <w:pBdr>
          <w:top w:val="nil"/>
          <w:left w:val="nil"/>
          <w:bottom w:val="nil"/>
          <w:right w:val="nil"/>
          <w:between w:val="nil"/>
        </w:pBdr>
        <w:rPr>
          <w:highlight w:val="white"/>
        </w:rPr>
      </w:pPr>
      <w:bookmarkStart w:id="34" w:name="_Toc99008825"/>
      <w:r>
        <w:rPr>
          <w:highlight w:val="white"/>
        </w:rPr>
        <w:t>10.7.1. データ管理</w:t>
      </w:r>
      <w:bookmarkEnd w:id="34"/>
    </w:p>
    <w:p w14:paraId="60DCE935" w14:textId="77777777" w:rsidR="000D4A3C" w:rsidRDefault="00F42208">
      <w:pPr>
        <w:pBdr>
          <w:top w:val="nil"/>
          <w:left w:val="nil"/>
          <w:bottom w:val="nil"/>
          <w:right w:val="nil"/>
          <w:between w:val="nil"/>
        </w:pBdr>
        <w:rPr>
          <w:color w:val="FF0000"/>
          <w:highlight w:val="white"/>
        </w:rPr>
      </w:pPr>
      <w:r>
        <w:rPr>
          <w:color w:val="FF0000"/>
          <w:highlight w:val="white"/>
        </w:rPr>
        <w:t>症例登録について簡潔に記載を行う</w:t>
      </w:r>
    </w:p>
    <w:p w14:paraId="15EB90BA" w14:textId="77777777" w:rsidR="000D4A3C" w:rsidRDefault="00F42208">
      <w:pPr>
        <w:pBdr>
          <w:top w:val="nil"/>
          <w:left w:val="nil"/>
          <w:bottom w:val="nil"/>
          <w:right w:val="nil"/>
          <w:between w:val="nil"/>
        </w:pBdr>
        <w:rPr>
          <w:color w:val="6AA84F"/>
          <w:highlight w:val="white"/>
        </w:rPr>
      </w:pPr>
      <w:r>
        <w:rPr>
          <w:color w:val="6AA84F"/>
          <w:highlight w:val="white"/>
        </w:rPr>
        <w:t>研究対象者がすべての適格基準を満たし、除外基準のいずれにも該当しないことを確認した時点で、研究責任者又は研究分担者は電子データ収集システム(EDC:electronic data capturing)を用いて症例登録を行う。EDCより症例登録番号が発行される。</w:t>
      </w:r>
    </w:p>
    <w:p w14:paraId="091BF21C" w14:textId="77777777" w:rsidR="000D4A3C" w:rsidRDefault="000D4A3C">
      <w:pPr>
        <w:pBdr>
          <w:top w:val="nil"/>
          <w:left w:val="nil"/>
          <w:bottom w:val="nil"/>
          <w:right w:val="nil"/>
          <w:between w:val="nil"/>
        </w:pBdr>
        <w:rPr>
          <w:color w:val="6AA84F"/>
          <w:highlight w:val="white"/>
        </w:rPr>
      </w:pPr>
    </w:p>
    <w:p w14:paraId="1023DB0A" w14:textId="77777777" w:rsidR="000D4A3C" w:rsidRDefault="00F42208">
      <w:pPr>
        <w:pBdr>
          <w:top w:val="nil"/>
          <w:left w:val="nil"/>
          <w:bottom w:val="nil"/>
          <w:right w:val="nil"/>
          <w:between w:val="nil"/>
        </w:pBdr>
        <w:rPr>
          <w:color w:val="6AA84F"/>
          <w:highlight w:val="white"/>
        </w:rPr>
      </w:pPr>
      <w:r>
        <w:rPr>
          <w:color w:val="6AA84F"/>
          <w:highlight w:val="white"/>
        </w:rPr>
        <w:t>研究対象者がすべての適格基準を満たすと判断した時点で、研究責任者又は研究分担者は、登録適格性確認票を用いて登録センターにファクシミリにて登録する。登録センターは、登録票により適格性を確認し、研究責任者または研究分担者に、ファクシミリにて症例登録番号を記載した登録確認書をファクシミリにて送付する。</w:t>
      </w:r>
    </w:p>
    <w:p w14:paraId="4A96D152" w14:textId="77777777" w:rsidR="000D4A3C" w:rsidRDefault="000D4A3C">
      <w:pPr>
        <w:pBdr>
          <w:top w:val="nil"/>
          <w:left w:val="nil"/>
          <w:bottom w:val="nil"/>
          <w:right w:val="nil"/>
          <w:between w:val="nil"/>
        </w:pBdr>
        <w:spacing w:line="335" w:lineRule="auto"/>
        <w:rPr>
          <w:color w:val="6AA84F"/>
          <w:highlight w:val="white"/>
        </w:rPr>
      </w:pPr>
    </w:p>
    <w:p w14:paraId="16E90398" w14:textId="77777777" w:rsidR="000D4A3C" w:rsidRDefault="00F42208">
      <w:pPr>
        <w:pBdr>
          <w:top w:val="nil"/>
          <w:left w:val="nil"/>
          <w:bottom w:val="nil"/>
          <w:right w:val="nil"/>
          <w:between w:val="nil"/>
        </w:pBdr>
        <w:spacing w:line="335" w:lineRule="auto"/>
        <w:rPr>
          <w:color w:val="6AA84F"/>
          <w:highlight w:val="white"/>
        </w:rPr>
      </w:pPr>
      <w:r>
        <w:rPr>
          <w:color w:val="6AA84F"/>
          <w:highlight w:val="white"/>
        </w:rPr>
        <w:t>本研究ではEDCを使用する。研究責任者または研究責任者に指名された者は厳重に管理された個別の電子署名(IDとパスワード)を用いてEDCにログインし、収集された症例情報を速やかにEDCに入力し、データセンターに送信する。送信された電子データが症例報告書とみなされる。研究責任者または研究責任者に指名された者が、入力・訂正の全てを実施し、必要</w:t>
      </w:r>
      <w:r>
        <w:rPr>
          <w:color w:val="6AA84F"/>
          <w:highlight w:val="white"/>
        </w:rPr>
        <w:lastRenderedPageBreak/>
        <w:t>に応じてEDC内で問合せを行い、また担当データマネージャ等が作成した問合せに対応する。研究責任者は全てのデータ入力が正確であることを確認する。</w:t>
      </w:r>
    </w:p>
    <w:p w14:paraId="043B98AB" w14:textId="77777777" w:rsidR="000D4A3C" w:rsidRDefault="00F42208">
      <w:pPr>
        <w:pStyle w:val="3"/>
        <w:pBdr>
          <w:top w:val="nil"/>
          <w:left w:val="nil"/>
          <w:bottom w:val="nil"/>
          <w:right w:val="nil"/>
          <w:between w:val="nil"/>
        </w:pBdr>
        <w:rPr>
          <w:highlight w:val="white"/>
        </w:rPr>
      </w:pPr>
      <w:bookmarkStart w:id="35" w:name="_Toc99008826"/>
      <w:r>
        <w:rPr>
          <w:highlight w:val="white"/>
        </w:rPr>
        <w:t>10.7.2. モニタリング</w:t>
      </w:r>
      <w:bookmarkEnd w:id="35"/>
    </w:p>
    <w:p w14:paraId="7D5C7F4E" w14:textId="77777777" w:rsidR="000D4A3C" w:rsidRDefault="00F42208">
      <w:pPr>
        <w:pBdr>
          <w:top w:val="nil"/>
          <w:left w:val="nil"/>
          <w:bottom w:val="nil"/>
          <w:right w:val="nil"/>
          <w:between w:val="nil"/>
        </w:pBdr>
        <w:spacing w:line="335" w:lineRule="auto"/>
        <w:rPr>
          <w:color w:val="FF0000"/>
          <w:highlight w:val="white"/>
        </w:rPr>
      </w:pPr>
      <w:r>
        <w:rPr>
          <w:color w:val="FF0000"/>
          <w:highlight w:val="white"/>
        </w:rPr>
        <w:t>・ 別紙手順書作成し添付してもよい。</w:t>
      </w:r>
    </w:p>
    <w:p w14:paraId="608CD376" w14:textId="77777777" w:rsidR="000D4A3C" w:rsidRDefault="00F42208">
      <w:pPr>
        <w:pBdr>
          <w:top w:val="nil"/>
          <w:left w:val="nil"/>
          <w:bottom w:val="nil"/>
          <w:right w:val="nil"/>
          <w:between w:val="nil"/>
        </w:pBdr>
        <w:spacing w:line="335" w:lineRule="auto"/>
        <w:rPr>
          <w:color w:val="FF0000"/>
          <w:highlight w:val="white"/>
        </w:rPr>
      </w:pPr>
      <w:r>
        <w:rPr>
          <w:color w:val="FF0000"/>
          <w:highlight w:val="white"/>
        </w:rPr>
        <w:t>・ モニタリングの手法については、画一的なものではなく個々の研究の目的や性質等によって、適切かつ効率的に行われることが求められる。</w:t>
      </w:r>
    </w:p>
    <w:p w14:paraId="15994716" w14:textId="77777777" w:rsidR="000D4A3C" w:rsidRDefault="00F42208">
      <w:pPr>
        <w:pBdr>
          <w:top w:val="nil"/>
          <w:left w:val="nil"/>
          <w:bottom w:val="nil"/>
          <w:right w:val="nil"/>
          <w:between w:val="nil"/>
        </w:pBdr>
        <w:spacing w:line="335" w:lineRule="auto"/>
        <w:rPr>
          <w:color w:val="FF0000"/>
          <w:highlight w:val="white"/>
        </w:rPr>
      </w:pPr>
      <w:r>
        <w:rPr>
          <w:color w:val="FF0000"/>
          <w:highlight w:val="white"/>
        </w:rPr>
        <w:t>・ 中央モニタリング:データセンターに収集される症例登録票、症例報告書等の記録に基づいてプロトコル・規制要件・SOP遵守を確認する活動。</w:t>
      </w:r>
    </w:p>
    <w:p w14:paraId="3448DC14" w14:textId="77777777" w:rsidR="000D4A3C" w:rsidRDefault="00F42208">
      <w:pPr>
        <w:pBdr>
          <w:top w:val="nil"/>
          <w:left w:val="nil"/>
          <w:bottom w:val="nil"/>
          <w:right w:val="nil"/>
          <w:between w:val="nil"/>
        </w:pBdr>
        <w:spacing w:line="335" w:lineRule="auto"/>
        <w:rPr>
          <w:color w:val="FF0000"/>
          <w:highlight w:val="white"/>
        </w:rPr>
      </w:pPr>
      <w:r>
        <w:rPr>
          <w:color w:val="FF0000"/>
          <w:highlight w:val="white"/>
        </w:rPr>
        <w:t>・ 訪問モニタリング:モニタリング担当者が、実施医療機関を訪問して、保管書類のチェック、報告内容と原資料との照合(SDV)等を行い、プロトコル・規制要件・SOP遵守を確認する活動。</w:t>
      </w:r>
    </w:p>
    <w:p w14:paraId="6A2FB0DF" w14:textId="77777777" w:rsidR="000D4A3C" w:rsidRDefault="000D4A3C">
      <w:pPr>
        <w:pBdr>
          <w:top w:val="nil"/>
          <w:left w:val="nil"/>
          <w:bottom w:val="nil"/>
          <w:right w:val="nil"/>
          <w:between w:val="nil"/>
        </w:pBdr>
        <w:spacing w:line="335" w:lineRule="auto"/>
        <w:rPr>
          <w:highlight w:val="white"/>
        </w:rPr>
      </w:pPr>
    </w:p>
    <w:p w14:paraId="42A15166" w14:textId="77777777" w:rsidR="000D4A3C" w:rsidRDefault="00F42208">
      <w:pPr>
        <w:pBdr>
          <w:top w:val="nil"/>
          <w:left w:val="nil"/>
          <w:bottom w:val="nil"/>
          <w:right w:val="nil"/>
          <w:between w:val="nil"/>
        </w:pBdr>
        <w:spacing w:line="335" w:lineRule="auto"/>
        <w:rPr>
          <w:color w:val="6AA84F"/>
          <w:highlight w:val="white"/>
        </w:rPr>
      </w:pPr>
      <w:r>
        <w:rPr>
          <w:color w:val="6AA84F"/>
          <w:highlight w:val="white"/>
        </w:rPr>
        <w:t>(例)</w:t>
      </w:r>
    </w:p>
    <w:p w14:paraId="41BC8F98" w14:textId="19763AB7" w:rsidR="000D4A3C" w:rsidRDefault="00F42208">
      <w:pPr>
        <w:pBdr>
          <w:top w:val="nil"/>
          <w:left w:val="nil"/>
          <w:bottom w:val="nil"/>
          <w:right w:val="nil"/>
          <w:between w:val="nil"/>
        </w:pBdr>
        <w:spacing w:line="335" w:lineRule="auto"/>
        <w:rPr>
          <w:color w:val="6AA84F"/>
          <w:highlight w:val="white"/>
        </w:rPr>
      </w:pPr>
      <w:r>
        <w:rPr>
          <w:color w:val="6AA84F"/>
          <w:highlight w:val="white"/>
        </w:rPr>
        <w:t>データセンターに所属する本研究担当データマネージャがEDCを用いて中央モニタリングの手法により疑義の生じた入力データについてモニタリングを随時施行する。担当データマネージャは疑義の生じた入力データについて適切な問い合わせを行う責務を有する。研究進捗に関する定期モニタリング報告を年1回行う</w:t>
      </w:r>
    </w:p>
    <w:p w14:paraId="67B7382C" w14:textId="7AF2EAF0" w:rsidR="00A143ED" w:rsidRDefault="00A143ED">
      <w:pPr>
        <w:pBdr>
          <w:top w:val="nil"/>
          <w:left w:val="nil"/>
          <w:bottom w:val="nil"/>
          <w:right w:val="nil"/>
          <w:between w:val="nil"/>
        </w:pBdr>
        <w:spacing w:line="335" w:lineRule="auto"/>
        <w:rPr>
          <w:color w:val="6AA84F"/>
          <w:highlight w:val="white"/>
        </w:rPr>
      </w:pPr>
    </w:p>
    <w:p w14:paraId="71F6F21E" w14:textId="0E107F5E" w:rsidR="00A143ED" w:rsidRDefault="00A143ED" w:rsidP="00A143ED">
      <w:pPr>
        <w:pBdr>
          <w:top w:val="nil"/>
          <w:left w:val="nil"/>
          <w:bottom w:val="nil"/>
          <w:right w:val="nil"/>
          <w:between w:val="nil"/>
        </w:pBdr>
        <w:spacing w:line="335" w:lineRule="auto"/>
        <w:rPr>
          <w:color w:val="6AA84F"/>
          <w:highlight w:val="white"/>
        </w:rPr>
      </w:pPr>
      <w:r>
        <w:rPr>
          <w:color w:val="6AA84F"/>
          <w:highlight w:val="white"/>
        </w:rPr>
        <w:t>本研究では</w:t>
      </w:r>
      <w:r>
        <w:rPr>
          <w:rFonts w:hint="eastAsia"/>
          <w:color w:val="6AA84F"/>
          <w:highlight w:val="white"/>
        </w:rPr>
        <w:t>モニタリング</w:t>
      </w:r>
      <w:r>
        <w:rPr>
          <w:color w:val="6AA84F"/>
          <w:highlight w:val="white"/>
        </w:rPr>
        <w:t>を実施しない。</w:t>
      </w:r>
    </w:p>
    <w:p w14:paraId="542BFC29" w14:textId="77777777" w:rsidR="00A143ED" w:rsidRDefault="00A143ED">
      <w:pPr>
        <w:pBdr>
          <w:top w:val="nil"/>
          <w:left w:val="nil"/>
          <w:bottom w:val="nil"/>
          <w:right w:val="nil"/>
          <w:between w:val="nil"/>
        </w:pBdr>
        <w:spacing w:line="335" w:lineRule="auto"/>
        <w:rPr>
          <w:color w:val="6AA84F"/>
          <w:highlight w:val="white"/>
        </w:rPr>
      </w:pPr>
    </w:p>
    <w:p w14:paraId="79DD9661" w14:textId="77777777" w:rsidR="000D4A3C" w:rsidRDefault="00F42208">
      <w:pPr>
        <w:pStyle w:val="3"/>
        <w:pBdr>
          <w:top w:val="nil"/>
          <w:left w:val="nil"/>
          <w:bottom w:val="nil"/>
          <w:right w:val="nil"/>
          <w:between w:val="nil"/>
        </w:pBdr>
        <w:spacing w:line="335" w:lineRule="auto"/>
        <w:rPr>
          <w:highlight w:val="white"/>
        </w:rPr>
      </w:pPr>
      <w:bookmarkStart w:id="36" w:name="_Toc99008827"/>
      <w:r>
        <w:rPr>
          <w:highlight w:val="white"/>
        </w:rPr>
        <w:t>10.7.3. 監査</w:t>
      </w:r>
      <w:bookmarkEnd w:id="36"/>
    </w:p>
    <w:p w14:paraId="44DEF11D" w14:textId="77777777" w:rsidR="000D4A3C" w:rsidRDefault="00F42208">
      <w:pPr>
        <w:pBdr>
          <w:top w:val="nil"/>
          <w:left w:val="nil"/>
          <w:bottom w:val="nil"/>
          <w:right w:val="nil"/>
          <w:between w:val="nil"/>
        </w:pBdr>
        <w:rPr>
          <w:color w:val="FF0000"/>
          <w:highlight w:val="white"/>
        </w:rPr>
      </w:pPr>
      <w:r>
        <w:rPr>
          <w:color w:val="FF0000"/>
          <w:highlight w:val="white"/>
        </w:rPr>
        <w:t>必要に応じて実施する。第三者監査であり、当該研究の実施に携わる者及びそのモニタリングに従事する者に監査を行わせてはならないことに留意する。別紙手順書作成し添付してもよい。</w:t>
      </w:r>
    </w:p>
    <w:p w14:paraId="37D4B256" w14:textId="77777777" w:rsidR="000D4A3C" w:rsidRDefault="00F42208">
      <w:pPr>
        <w:pBdr>
          <w:top w:val="nil"/>
          <w:left w:val="nil"/>
          <w:bottom w:val="nil"/>
          <w:right w:val="nil"/>
          <w:between w:val="nil"/>
        </w:pBdr>
        <w:spacing w:line="335" w:lineRule="auto"/>
        <w:rPr>
          <w:color w:val="6AA84F"/>
          <w:highlight w:val="white"/>
        </w:rPr>
      </w:pPr>
      <w:r>
        <w:rPr>
          <w:color w:val="6AA84F"/>
          <w:highlight w:val="white"/>
        </w:rPr>
        <w:t>本研究では第三者監査を実施しない。</w:t>
      </w:r>
    </w:p>
    <w:p w14:paraId="75CA6E0C" w14:textId="77777777" w:rsidR="000D4A3C" w:rsidRDefault="00F42208">
      <w:pPr>
        <w:pStyle w:val="3"/>
        <w:pBdr>
          <w:top w:val="nil"/>
          <w:left w:val="nil"/>
          <w:bottom w:val="nil"/>
          <w:right w:val="nil"/>
          <w:between w:val="nil"/>
        </w:pBdr>
        <w:spacing w:line="335" w:lineRule="auto"/>
        <w:rPr>
          <w:highlight w:val="white"/>
        </w:rPr>
      </w:pPr>
      <w:bookmarkStart w:id="37" w:name="_Toc99008828"/>
      <w:r>
        <w:rPr>
          <w:highlight w:val="white"/>
        </w:rPr>
        <w:t>10.7.4. 記録の保存</w:t>
      </w:r>
      <w:bookmarkEnd w:id="37"/>
    </w:p>
    <w:p w14:paraId="71ECB645" w14:textId="1A39A27D" w:rsidR="000D4A3C" w:rsidRDefault="00F42208">
      <w:pPr>
        <w:pBdr>
          <w:top w:val="nil"/>
          <w:left w:val="nil"/>
          <w:bottom w:val="nil"/>
          <w:right w:val="nil"/>
          <w:between w:val="nil"/>
        </w:pBdr>
        <w:spacing w:line="335" w:lineRule="auto"/>
        <w:rPr>
          <w:highlight w:val="white"/>
        </w:rPr>
      </w:pPr>
      <w:r>
        <w:rPr>
          <w:highlight w:val="white"/>
        </w:rPr>
        <w:t>対応表および原資料等は実施医療機関にて、収集された情報等は、研究終了後5年間以上保管する。記録を破棄する場合には研究対象者のプライバシー保護に配慮する。</w:t>
      </w:r>
    </w:p>
    <w:p w14:paraId="21197545" w14:textId="77777777" w:rsidR="000D4A3C" w:rsidRDefault="00F42208">
      <w:pPr>
        <w:pStyle w:val="2"/>
        <w:pBdr>
          <w:top w:val="nil"/>
          <w:left w:val="nil"/>
          <w:bottom w:val="nil"/>
          <w:right w:val="nil"/>
          <w:between w:val="nil"/>
        </w:pBdr>
        <w:rPr>
          <w:highlight w:val="white"/>
        </w:rPr>
      </w:pPr>
      <w:bookmarkStart w:id="38" w:name="_Toc99008829"/>
      <w:r>
        <w:rPr>
          <w:highlight w:val="white"/>
        </w:rPr>
        <w:t>10.8. 研究の早期中止</w:t>
      </w:r>
      <w:bookmarkEnd w:id="38"/>
    </w:p>
    <w:p w14:paraId="68B4A9D0" w14:textId="77777777" w:rsidR="000D4A3C" w:rsidRDefault="00F42208">
      <w:pPr>
        <w:pBdr>
          <w:top w:val="nil"/>
          <w:left w:val="nil"/>
          <w:bottom w:val="nil"/>
          <w:right w:val="nil"/>
          <w:between w:val="nil"/>
        </w:pBdr>
        <w:rPr>
          <w:highlight w:val="white"/>
        </w:rPr>
      </w:pPr>
      <w:r>
        <w:rPr>
          <w:color w:val="FF0000"/>
          <w:highlight w:val="white"/>
        </w:rPr>
        <w:t>当該研究の早期中止の決定及びその後の手順について記載する。</w:t>
      </w:r>
    </w:p>
    <w:p w14:paraId="75E370EB" w14:textId="77777777" w:rsidR="000D4A3C" w:rsidRDefault="00F42208">
      <w:pPr>
        <w:pBdr>
          <w:top w:val="nil"/>
          <w:left w:val="nil"/>
          <w:bottom w:val="nil"/>
          <w:right w:val="nil"/>
          <w:between w:val="nil"/>
        </w:pBdr>
        <w:rPr>
          <w:color w:val="6AA84F"/>
          <w:highlight w:val="white"/>
        </w:rPr>
      </w:pPr>
      <w:r>
        <w:rPr>
          <w:color w:val="6AA84F"/>
          <w:highlight w:val="white"/>
        </w:rPr>
        <w:t>(例)</w:t>
      </w:r>
    </w:p>
    <w:p w14:paraId="316FD7D7" w14:textId="50127D9E" w:rsidR="000D4A3C" w:rsidRDefault="00F42208">
      <w:pPr>
        <w:pBdr>
          <w:top w:val="nil"/>
          <w:left w:val="nil"/>
          <w:bottom w:val="nil"/>
          <w:right w:val="nil"/>
          <w:between w:val="nil"/>
        </w:pBdr>
        <w:rPr>
          <w:color w:val="6AA84F"/>
          <w:highlight w:val="white"/>
        </w:rPr>
      </w:pPr>
      <w:r>
        <w:rPr>
          <w:color w:val="6AA84F"/>
          <w:highlight w:val="white"/>
        </w:rPr>
        <w:lastRenderedPageBreak/>
        <w:t>研究</w:t>
      </w:r>
      <w:r w:rsidR="00613C96">
        <w:rPr>
          <w:rFonts w:hint="eastAsia"/>
          <w:color w:val="6AA84F"/>
          <w:highlight w:val="white"/>
        </w:rPr>
        <w:t>責任</w:t>
      </w:r>
      <w:r>
        <w:rPr>
          <w:color w:val="6AA84F"/>
          <w:highlight w:val="white"/>
        </w:rPr>
        <w:t>者は</w:t>
      </w:r>
      <w:r w:rsidR="00613C96">
        <w:rPr>
          <w:rFonts w:hint="eastAsia"/>
          <w:color w:val="6AA84F"/>
          <w:highlight w:val="white"/>
        </w:rPr>
        <w:t>臨床研究</w:t>
      </w:r>
      <w:r>
        <w:rPr>
          <w:color w:val="6AA84F"/>
          <w:highlight w:val="white"/>
        </w:rPr>
        <w:t>倫理委員会などによる勧告があった場合を含み、研究対象者全体でのリスクと利益のバランスが許容しがたい場合、研究を中止することがある。また研究計画書、規制要件に対する不遵守、実施手順の問題、あるいは管理上の理由による研究の中止の研究対象者数が多い場合に、研究の組み入れまたは特定の施設の組入を中止する場合もある。</w:t>
      </w:r>
    </w:p>
    <w:p w14:paraId="2AB81F4F" w14:textId="77777777" w:rsidR="000D4A3C" w:rsidRDefault="000D4A3C">
      <w:pPr>
        <w:pBdr>
          <w:top w:val="nil"/>
          <w:left w:val="nil"/>
          <w:bottom w:val="nil"/>
          <w:right w:val="nil"/>
          <w:between w:val="nil"/>
        </w:pBdr>
        <w:rPr>
          <w:color w:val="6AA84F"/>
          <w:highlight w:val="white"/>
        </w:rPr>
      </w:pPr>
    </w:p>
    <w:p w14:paraId="7495E91F" w14:textId="77777777" w:rsidR="000D4A3C" w:rsidRDefault="00F42208">
      <w:pPr>
        <w:pBdr>
          <w:top w:val="nil"/>
          <w:left w:val="nil"/>
          <w:bottom w:val="nil"/>
          <w:right w:val="nil"/>
          <w:between w:val="nil"/>
        </w:pBdr>
        <w:rPr>
          <w:color w:val="6AA84F"/>
          <w:highlight w:val="white"/>
        </w:rPr>
      </w:pPr>
      <w:r>
        <w:rPr>
          <w:color w:val="6AA84F"/>
          <w:highlight w:val="white"/>
        </w:rPr>
        <w:t>(例)</w:t>
      </w:r>
    </w:p>
    <w:p w14:paraId="361D38C8" w14:textId="77777777" w:rsidR="000D4A3C" w:rsidRDefault="00F42208">
      <w:pPr>
        <w:pBdr>
          <w:top w:val="nil"/>
          <w:left w:val="nil"/>
          <w:bottom w:val="nil"/>
          <w:right w:val="nil"/>
          <w:between w:val="nil"/>
        </w:pBdr>
        <w:rPr>
          <w:color w:val="6AA84F"/>
          <w:highlight w:val="white"/>
        </w:rPr>
      </w:pPr>
      <w:r>
        <w:rPr>
          <w:color w:val="6AA84F"/>
          <w:highlight w:val="white"/>
        </w:rPr>
        <w:t>以下の場合に研究を早期中止する。</w:t>
      </w:r>
    </w:p>
    <w:p w14:paraId="1A182780" w14:textId="77777777" w:rsidR="000D4A3C" w:rsidRDefault="00F42208">
      <w:pPr>
        <w:pBdr>
          <w:top w:val="nil"/>
          <w:left w:val="nil"/>
          <w:bottom w:val="nil"/>
          <w:right w:val="nil"/>
          <w:between w:val="nil"/>
        </w:pBdr>
        <w:rPr>
          <w:highlight w:val="white"/>
        </w:rPr>
      </w:pPr>
      <w:r>
        <w:rPr>
          <w:color w:val="6AA84F"/>
          <w:highlight w:val="white"/>
        </w:rPr>
        <w:t>・症例登録の遅れ、研究計画書逸脱の頻発等の理由により、研究の完遂が困難と判断された。</w:t>
      </w:r>
    </w:p>
    <w:p w14:paraId="2BB020FC" w14:textId="77777777" w:rsidR="000D4A3C" w:rsidRDefault="00F42208">
      <w:pPr>
        <w:pStyle w:val="2"/>
        <w:pBdr>
          <w:top w:val="nil"/>
          <w:left w:val="nil"/>
          <w:bottom w:val="nil"/>
          <w:right w:val="nil"/>
          <w:between w:val="nil"/>
        </w:pBdr>
        <w:rPr>
          <w:highlight w:val="white"/>
        </w:rPr>
      </w:pPr>
      <w:bookmarkStart w:id="39" w:name="_Toc99008830"/>
      <w:r>
        <w:rPr>
          <w:highlight w:val="white"/>
        </w:rPr>
        <w:t>10.9. 研究対象者に対する補償</w:t>
      </w:r>
      <w:bookmarkEnd w:id="39"/>
    </w:p>
    <w:p w14:paraId="1EEE21F7" w14:textId="77777777" w:rsidR="000D4A3C" w:rsidRDefault="00F42208">
      <w:pPr>
        <w:pStyle w:val="3"/>
        <w:pBdr>
          <w:top w:val="nil"/>
          <w:left w:val="nil"/>
          <w:bottom w:val="nil"/>
          <w:right w:val="nil"/>
          <w:between w:val="nil"/>
        </w:pBdr>
        <w:rPr>
          <w:highlight w:val="white"/>
        </w:rPr>
      </w:pPr>
      <w:bookmarkStart w:id="40" w:name="_Toc99008831"/>
      <w:r>
        <w:rPr>
          <w:highlight w:val="white"/>
        </w:rPr>
        <w:t>10.9.1. 健康被害に対する補償</w:t>
      </w:r>
      <w:bookmarkEnd w:id="40"/>
    </w:p>
    <w:p w14:paraId="3099BFF9" w14:textId="77777777" w:rsidR="000D4A3C" w:rsidRDefault="00F42208">
      <w:pPr>
        <w:pBdr>
          <w:top w:val="nil"/>
          <w:left w:val="nil"/>
          <w:bottom w:val="nil"/>
          <w:right w:val="nil"/>
          <w:between w:val="nil"/>
        </w:pBdr>
        <w:rPr>
          <w:color w:val="6AA84F"/>
          <w:highlight w:val="white"/>
        </w:rPr>
      </w:pPr>
      <w:r>
        <w:rPr>
          <w:color w:val="6AA84F"/>
          <w:highlight w:val="white"/>
        </w:rPr>
        <w:t>(例)</w:t>
      </w:r>
    </w:p>
    <w:p w14:paraId="156672A0" w14:textId="77777777" w:rsidR="000D4A3C" w:rsidRDefault="00F42208">
      <w:pPr>
        <w:pBdr>
          <w:top w:val="nil"/>
          <w:left w:val="nil"/>
          <w:bottom w:val="nil"/>
          <w:right w:val="nil"/>
          <w:between w:val="nil"/>
        </w:pBdr>
        <w:rPr>
          <w:color w:val="6AA84F"/>
          <w:highlight w:val="white"/>
        </w:rPr>
      </w:pPr>
      <w:r>
        <w:rPr>
          <w:color w:val="6AA84F"/>
          <w:highlight w:val="white"/>
        </w:rPr>
        <w:t>本研究では研究計画書にて規定された治療が存在しないため、本研究に起因する健康被害は起きない。可能性は低いが、本研究で規定された観察行為による健康被害が生じた場合には、各実施医療機関において責任を持って治療を行う。健康被害の治療に要する費用は、研究対象者の健康保険を用いる。</w:t>
      </w:r>
    </w:p>
    <w:p w14:paraId="16481C53" w14:textId="77777777" w:rsidR="000D4A3C" w:rsidRDefault="00F42208">
      <w:pPr>
        <w:pStyle w:val="3"/>
        <w:pBdr>
          <w:top w:val="nil"/>
          <w:left w:val="nil"/>
          <w:bottom w:val="nil"/>
          <w:right w:val="nil"/>
          <w:between w:val="nil"/>
        </w:pBdr>
        <w:rPr>
          <w:highlight w:val="white"/>
        </w:rPr>
      </w:pPr>
      <w:bookmarkStart w:id="41" w:name="_Toc99008832"/>
      <w:r>
        <w:rPr>
          <w:highlight w:val="white"/>
        </w:rPr>
        <w:t>10.9.2. 研究対象者の負担</w:t>
      </w:r>
      <w:bookmarkEnd w:id="41"/>
    </w:p>
    <w:p w14:paraId="67735878" w14:textId="77777777" w:rsidR="000D4A3C" w:rsidRDefault="00F42208">
      <w:pPr>
        <w:pBdr>
          <w:top w:val="nil"/>
          <w:left w:val="nil"/>
          <w:bottom w:val="nil"/>
          <w:right w:val="nil"/>
          <w:between w:val="nil"/>
        </w:pBdr>
        <w:rPr>
          <w:highlight w:val="white"/>
        </w:rPr>
      </w:pPr>
      <w:r>
        <w:rPr>
          <w:highlight w:val="white"/>
        </w:rPr>
        <w:t>本研究はすべて保険診療の範囲内で行われ、医療費の自己負担分が発生する場合については研究対象者が負担をする。研究に参加することで日常診療に比べ、費用が増加することはない。</w:t>
      </w:r>
    </w:p>
    <w:p w14:paraId="4F15D5E6" w14:textId="77777777" w:rsidR="000D4A3C" w:rsidRDefault="00F42208">
      <w:pPr>
        <w:pBdr>
          <w:top w:val="nil"/>
          <w:left w:val="nil"/>
          <w:bottom w:val="nil"/>
          <w:right w:val="nil"/>
          <w:between w:val="nil"/>
        </w:pBdr>
        <w:rPr>
          <w:color w:val="6AA84F"/>
          <w:highlight w:val="white"/>
        </w:rPr>
      </w:pPr>
      <w:r>
        <w:rPr>
          <w:color w:val="6AA84F"/>
          <w:highlight w:val="white"/>
        </w:rPr>
        <w:t>本研究に参加することによる研究対象者への謝礼はない。</w:t>
      </w:r>
    </w:p>
    <w:p w14:paraId="13BBBE63" w14:textId="77777777" w:rsidR="000D4A3C" w:rsidRDefault="00F42208">
      <w:pPr>
        <w:pBdr>
          <w:top w:val="nil"/>
          <w:left w:val="nil"/>
          <w:bottom w:val="nil"/>
          <w:right w:val="nil"/>
          <w:between w:val="nil"/>
        </w:pBdr>
        <w:rPr>
          <w:color w:val="FF0000"/>
          <w:highlight w:val="white"/>
        </w:rPr>
      </w:pPr>
      <w:r>
        <w:rPr>
          <w:color w:val="6AA84F"/>
          <w:highlight w:val="white"/>
        </w:rPr>
        <w:t>本研究に参加した研究対象者に、謝礼としてクオカード●円を支払う。</w:t>
      </w:r>
    </w:p>
    <w:p w14:paraId="248389AC" w14:textId="77777777" w:rsidR="000D4A3C" w:rsidRDefault="00F42208">
      <w:pPr>
        <w:pStyle w:val="3"/>
        <w:pBdr>
          <w:top w:val="nil"/>
          <w:left w:val="nil"/>
          <w:bottom w:val="nil"/>
          <w:right w:val="nil"/>
          <w:between w:val="nil"/>
        </w:pBdr>
        <w:rPr>
          <w:highlight w:val="white"/>
        </w:rPr>
      </w:pPr>
      <w:bookmarkStart w:id="42" w:name="_Toc99008833"/>
      <w:r>
        <w:rPr>
          <w:highlight w:val="white"/>
        </w:rPr>
        <w:t>10.9.3. 相談窓口</w:t>
      </w:r>
      <w:bookmarkEnd w:id="42"/>
    </w:p>
    <w:p w14:paraId="65455DAE" w14:textId="77777777" w:rsidR="000D4A3C" w:rsidRDefault="00F42208">
      <w:pPr>
        <w:pBdr>
          <w:top w:val="nil"/>
          <w:left w:val="nil"/>
          <w:bottom w:val="nil"/>
          <w:right w:val="nil"/>
          <w:between w:val="nil"/>
        </w:pBdr>
        <w:rPr>
          <w:highlight w:val="white"/>
        </w:rPr>
      </w:pPr>
      <w:r>
        <w:rPr>
          <w:highlight w:val="white"/>
        </w:rPr>
        <w:t>研究対象者やその関係者からの相談窓口は、研究責任者とし、連絡先を説明文書に記載する。</w:t>
      </w:r>
    </w:p>
    <w:p w14:paraId="3127C004" w14:textId="77777777" w:rsidR="000D4A3C" w:rsidRDefault="00F42208">
      <w:pPr>
        <w:pStyle w:val="2"/>
        <w:pBdr>
          <w:top w:val="nil"/>
          <w:left w:val="nil"/>
          <w:bottom w:val="nil"/>
          <w:right w:val="nil"/>
          <w:between w:val="nil"/>
        </w:pBdr>
        <w:rPr>
          <w:highlight w:val="white"/>
        </w:rPr>
      </w:pPr>
      <w:bookmarkStart w:id="43" w:name="_Toc99008834"/>
      <w:r>
        <w:rPr>
          <w:highlight w:val="white"/>
        </w:rPr>
        <w:t>10.10. ゲノム研究</w:t>
      </w:r>
      <w:bookmarkEnd w:id="43"/>
    </w:p>
    <w:p w14:paraId="5CFE3131" w14:textId="77777777" w:rsidR="000D4A3C" w:rsidRDefault="00F42208">
      <w:pPr>
        <w:pBdr>
          <w:top w:val="nil"/>
          <w:left w:val="nil"/>
          <w:bottom w:val="nil"/>
          <w:right w:val="nil"/>
          <w:between w:val="nil"/>
        </w:pBdr>
        <w:rPr>
          <w:color w:val="6AA84F"/>
          <w:highlight w:val="white"/>
        </w:rPr>
      </w:pPr>
      <w:r>
        <w:rPr>
          <w:color w:val="6AA84F"/>
          <w:highlight w:val="white"/>
        </w:rPr>
        <w:t>本研究は「人を対象とする生命科学・医学系研究に関する倫理指針」対象のゲノム研究とならない。</w:t>
      </w:r>
    </w:p>
    <w:p w14:paraId="1EB2198B" w14:textId="66CB20B7" w:rsidR="000D4A3C" w:rsidRDefault="00F42208">
      <w:pPr>
        <w:pBdr>
          <w:top w:val="nil"/>
          <w:left w:val="nil"/>
          <w:bottom w:val="nil"/>
          <w:right w:val="nil"/>
          <w:between w:val="nil"/>
        </w:pBdr>
        <w:rPr>
          <w:color w:val="FF0000"/>
          <w:highlight w:val="white"/>
        </w:rPr>
      </w:pPr>
      <w:r>
        <w:rPr>
          <w:color w:val="FF0000"/>
          <w:highlight w:val="white"/>
        </w:rPr>
        <w:lastRenderedPageBreak/>
        <w:t>「人を対象とする生命科学・医学系研究に関する倫理指針」の対象のゲノム研究とならない場合、下記の記載を削除する。</w:t>
      </w:r>
      <w:r w:rsidR="00613C96">
        <w:rPr>
          <w:rFonts w:hint="eastAsia"/>
          <w:color w:val="FF0000"/>
          <w:highlight w:val="white"/>
        </w:rPr>
        <w:t>（10.10.1.～10.10.3.）</w:t>
      </w:r>
      <w:r>
        <w:rPr>
          <w:color w:val="FF0000"/>
          <w:highlight w:val="white"/>
        </w:rPr>
        <w:t>下記の記載内容は原則として変更しない。変更する場合には修正履歴を付けること。</w:t>
      </w:r>
    </w:p>
    <w:p w14:paraId="318A9CD3" w14:textId="77777777" w:rsidR="000D4A3C" w:rsidRDefault="00F42208">
      <w:pPr>
        <w:pStyle w:val="3"/>
        <w:pBdr>
          <w:top w:val="nil"/>
          <w:left w:val="nil"/>
          <w:bottom w:val="nil"/>
          <w:right w:val="nil"/>
          <w:between w:val="nil"/>
        </w:pBdr>
        <w:rPr>
          <w:highlight w:val="white"/>
        </w:rPr>
      </w:pPr>
      <w:bookmarkStart w:id="44" w:name="_Toc99008835"/>
      <w:r>
        <w:rPr>
          <w:highlight w:val="white"/>
        </w:rPr>
        <w:t>10.10.1. 遺伝情報の開示に関する考え方</w:t>
      </w:r>
      <w:bookmarkEnd w:id="44"/>
    </w:p>
    <w:p w14:paraId="2DAF0E64" w14:textId="77777777" w:rsidR="000D4A3C" w:rsidRDefault="00F42208">
      <w:pPr>
        <w:pBdr>
          <w:top w:val="nil"/>
          <w:left w:val="nil"/>
          <w:bottom w:val="nil"/>
          <w:right w:val="nil"/>
          <w:between w:val="nil"/>
        </w:pBdr>
        <w:rPr>
          <w:highlight w:val="white"/>
        </w:rPr>
      </w:pPr>
      <w:r>
        <w:rPr>
          <w:highlight w:val="white"/>
        </w:rPr>
        <w:t>本研究で調べた遺伝情報については、研究対象者が開示を希望する場合に、研究対象者に対してのみ開示する。ただし、研究対象者が16歳未満の場合には、代諾者の意向も確認した上で、開示するかどうか決定する。</w:t>
      </w:r>
    </w:p>
    <w:p w14:paraId="2FC7CD99" w14:textId="77777777" w:rsidR="000D4A3C" w:rsidRDefault="00F42208">
      <w:pPr>
        <w:pBdr>
          <w:top w:val="nil"/>
          <w:left w:val="nil"/>
          <w:bottom w:val="nil"/>
          <w:right w:val="nil"/>
          <w:between w:val="nil"/>
        </w:pBdr>
        <w:rPr>
          <w:color w:val="0000FF"/>
          <w:highlight w:val="white"/>
        </w:rPr>
      </w:pPr>
      <w:r>
        <w:rPr>
          <w:color w:val="0000FF"/>
          <w:highlight w:val="white"/>
        </w:rPr>
        <w:t>[または]</w:t>
      </w:r>
    </w:p>
    <w:p w14:paraId="1F27340F" w14:textId="77777777" w:rsidR="000D4A3C" w:rsidRDefault="00F42208">
      <w:pPr>
        <w:pBdr>
          <w:top w:val="nil"/>
          <w:left w:val="nil"/>
          <w:bottom w:val="nil"/>
          <w:right w:val="nil"/>
          <w:between w:val="nil"/>
        </w:pBdr>
        <w:rPr>
          <w:highlight w:val="white"/>
        </w:rPr>
      </w:pPr>
      <w:r>
        <w:rPr>
          <w:highlight w:val="white"/>
        </w:rPr>
        <w:t>本研究では、多数の遺伝情報を集め、解析し結果を出すため、研究対象者個人の遺伝情報については、健康状態や病気を評価するための精度や確実性が十分ではなく、研究対象者及びその血縁者に精神的負担を与えたり、誤解を招く恐れがあるため、遺伝情報の開示は行わない。</w:t>
      </w:r>
    </w:p>
    <w:p w14:paraId="3E04F63F" w14:textId="77777777" w:rsidR="000D4A3C" w:rsidRDefault="00F42208">
      <w:pPr>
        <w:pStyle w:val="3"/>
        <w:pBdr>
          <w:top w:val="nil"/>
          <w:left w:val="nil"/>
          <w:bottom w:val="nil"/>
          <w:right w:val="nil"/>
          <w:between w:val="nil"/>
        </w:pBdr>
        <w:rPr>
          <w:highlight w:val="white"/>
        </w:rPr>
      </w:pPr>
      <w:bookmarkStart w:id="45" w:name="_Toc99008836"/>
      <w:r>
        <w:rPr>
          <w:highlight w:val="white"/>
        </w:rPr>
        <w:t>10.10.2. 遺伝カウンセリングの必要性及びその体制</w:t>
      </w:r>
      <w:bookmarkEnd w:id="45"/>
    </w:p>
    <w:p w14:paraId="5F679DB6" w14:textId="77777777" w:rsidR="000D4A3C" w:rsidRDefault="00F42208">
      <w:pPr>
        <w:pBdr>
          <w:top w:val="nil"/>
          <w:left w:val="nil"/>
          <w:bottom w:val="nil"/>
          <w:right w:val="nil"/>
          <w:between w:val="nil"/>
        </w:pBdr>
        <w:rPr>
          <w:highlight w:val="white"/>
        </w:rPr>
      </w:pPr>
      <w:r>
        <w:rPr>
          <w:highlight w:val="white"/>
        </w:rPr>
        <w:t>研究対象者やその血縁者に、遺伝情報の開示をする場合には、診療を担当する医師が十分に説明をするともに遺伝カウンセリングの希望の有無を確認する。研究対象者やその血縁者が遺伝カウンセリングを希望する場合には、適切なカウンセラーを紹介する。</w:t>
      </w:r>
    </w:p>
    <w:p w14:paraId="251A2C41" w14:textId="77777777" w:rsidR="000D4A3C" w:rsidRDefault="00F42208">
      <w:pPr>
        <w:pStyle w:val="3"/>
        <w:pBdr>
          <w:top w:val="nil"/>
          <w:left w:val="nil"/>
          <w:bottom w:val="nil"/>
          <w:right w:val="nil"/>
          <w:between w:val="nil"/>
        </w:pBdr>
        <w:rPr>
          <w:highlight w:val="white"/>
        </w:rPr>
      </w:pPr>
      <w:bookmarkStart w:id="46" w:name="_Toc99008837"/>
      <w:r>
        <w:rPr>
          <w:highlight w:val="white"/>
        </w:rPr>
        <w:t>10.10.3. 偶発的所見の取扱い</w:t>
      </w:r>
      <w:bookmarkEnd w:id="46"/>
    </w:p>
    <w:p w14:paraId="78208AFB" w14:textId="77777777" w:rsidR="000D4A3C" w:rsidRDefault="00F42208">
      <w:pPr>
        <w:pBdr>
          <w:top w:val="nil"/>
          <w:left w:val="nil"/>
          <w:bottom w:val="nil"/>
          <w:right w:val="nil"/>
          <w:between w:val="nil"/>
        </w:pBdr>
        <w:rPr>
          <w:highlight w:val="white"/>
        </w:rPr>
      </w:pPr>
      <w:r>
        <w:rPr>
          <w:highlight w:val="white"/>
        </w:rPr>
        <w:t>本研究の実施に伴い、研究対象者の健康、子孫に受け継がれ得る遺伝的特徴等に関する重要な知見が得られた場合の研究対象者に係る研究結果(偶発所見等)の取扱いは、以下の通りとする。</w:t>
      </w:r>
    </w:p>
    <w:p w14:paraId="1380C96E" w14:textId="301B437E" w:rsidR="000D4A3C" w:rsidRDefault="00F42208">
      <w:pPr>
        <w:pBdr>
          <w:top w:val="nil"/>
          <w:left w:val="nil"/>
          <w:bottom w:val="nil"/>
          <w:right w:val="nil"/>
          <w:between w:val="nil"/>
        </w:pBdr>
        <w:rPr>
          <w:highlight w:val="white"/>
        </w:rPr>
      </w:pPr>
      <w:r>
        <w:rPr>
          <w:highlight w:val="white"/>
        </w:rPr>
        <w:t>研究対象者に、偶発所見等が得られる可能性があることを説明し、重要な知見が得られた場合に研究結果の開示を希望するか否かを説明同意文書で事前に確認する。研究対象者が結果の開示を希望している場合、重要な知見が得られたときには、研究責任者が十分説明を行った上で、研究結果を伝える。研究対象者が結果の開示を希望していない場合においても、重要な知見が得られたときには、有効な対処方法があり、研究対象者やその血縁者がその結果を知ることが有益であると判断される場合は、実施医療機関の院長に報告し、</w:t>
      </w:r>
      <w:r w:rsidR="00613C96">
        <w:rPr>
          <w:rFonts w:hint="eastAsia"/>
          <w:highlight w:val="white"/>
        </w:rPr>
        <w:t>臨床研究</w:t>
      </w:r>
      <w:r>
        <w:rPr>
          <w:highlight w:val="white"/>
        </w:rPr>
        <w:t>倫理委員会の意見を求め、その意見に基づき、研究責任者、長及び当該研究対象者の担当医師が協議する。その結果を踏まえ、研究責任者は、研究対象者に対し、十分な説明を行った上で、意向を確認し、なお開示を希望しない場合は、開示は行わない。</w:t>
      </w:r>
    </w:p>
    <w:p w14:paraId="603C675D" w14:textId="77777777" w:rsidR="009A08CC" w:rsidRDefault="009A08CC" w:rsidP="009A08CC">
      <w:pPr>
        <w:pStyle w:val="2"/>
        <w:rPr>
          <w:highlight w:val="white"/>
        </w:rPr>
      </w:pPr>
      <w:bookmarkStart w:id="47" w:name="_Toc503432721"/>
      <w:r>
        <w:rPr>
          <w:rFonts w:hint="eastAsia"/>
          <w:highlight w:val="white"/>
        </w:rPr>
        <w:lastRenderedPageBreak/>
        <w:t>10.11. 実施体制</w:t>
      </w:r>
      <w:bookmarkEnd w:id="47"/>
    </w:p>
    <w:p w14:paraId="08563A9F" w14:textId="77777777" w:rsidR="009A08CC" w:rsidRDefault="009A08CC" w:rsidP="009A08CC">
      <w:pPr>
        <w:pStyle w:val="3"/>
        <w:rPr>
          <w:rFonts w:hint="eastAsia"/>
          <w:highlight w:val="white"/>
        </w:rPr>
      </w:pPr>
      <w:bookmarkStart w:id="48" w:name="_Toc503432722"/>
      <w:r>
        <w:rPr>
          <w:rFonts w:hint="eastAsia"/>
          <w:highlight w:val="white"/>
        </w:rPr>
        <w:t>10.11.1. 研究責任者</w:t>
      </w:r>
      <w:bookmarkEnd w:id="48"/>
    </w:p>
    <w:p w14:paraId="6F13A573" w14:textId="77777777" w:rsidR="009A08CC" w:rsidRDefault="009A08CC" w:rsidP="009A08CC">
      <w:pPr>
        <w:rPr>
          <w:rFonts w:hint="eastAsia"/>
          <w:highlight w:val="white"/>
        </w:rPr>
      </w:pPr>
      <w:bookmarkStart w:id="49" w:name="_Hlk502056344"/>
      <w:r>
        <w:rPr>
          <w:rFonts w:hint="eastAsia"/>
          <w:highlight w:val="white"/>
        </w:rPr>
        <w:t>独立行政法人国立病院機構高崎総合医療センター</w:t>
      </w:r>
    </w:p>
    <w:p w14:paraId="5FBF15C0" w14:textId="77777777" w:rsidR="009A08CC" w:rsidRDefault="009A08CC" w:rsidP="009A08CC">
      <w:pPr>
        <w:rPr>
          <w:rFonts w:hint="eastAsia"/>
          <w:highlight w:val="white"/>
        </w:rPr>
      </w:pPr>
      <w:r>
        <w:rPr>
          <w:rFonts w:hint="eastAsia"/>
          <w:highlight w:val="white"/>
        </w:rPr>
        <w:t>○○</w:t>
      </w:r>
    </w:p>
    <w:p w14:paraId="40B25306" w14:textId="77777777" w:rsidR="009A08CC" w:rsidRDefault="009A08CC" w:rsidP="009A08CC">
      <w:pPr>
        <w:rPr>
          <w:rFonts w:hint="eastAsia"/>
        </w:rPr>
      </w:pPr>
      <w:r>
        <w:rPr>
          <w:rFonts w:hint="eastAsia"/>
        </w:rPr>
        <w:t>〒370-0829　群馬県高崎市高松町36</w:t>
      </w:r>
    </w:p>
    <w:p w14:paraId="1427D2B7" w14:textId="77777777" w:rsidR="009A08CC" w:rsidRDefault="009A08CC" w:rsidP="009A08CC">
      <w:pPr>
        <w:rPr>
          <w:rFonts w:hint="eastAsia"/>
          <w:highlight w:val="white"/>
        </w:rPr>
      </w:pPr>
      <w:r>
        <w:rPr>
          <w:rFonts w:hint="eastAsia"/>
        </w:rPr>
        <w:t>Tel：027-322-5901　　Fax：027-327-1826</w:t>
      </w:r>
    </w:p>
    <w:p w14:paraId="56CB7F89" w14:textId="77777777" w:rsidR="009A08CC" w:rsidRDefault="009A08CC" w:rsidP="009A08CC">
      <w:pPr>
        <w:rPr>
          <w:rFonts w:hint="eastAsia"/>
          <w:highlight w:val="white"/>
        </w:rPr>
      </w:pPr>
      <w:r>
        <w:rPr>
          <w:rFonts w:hint="eastAsia"/>
          <w:highlight w:val="white"/>
        </w:rPr>
        <w:t xml:space="preserve"> Email:○○</w:t>
      </w:r>
    </w:p>
    <w:bookmarkEnd w:id="49"/>
    <w:p w14:paraId="57E8886E" w14:textId="77777777" w:rsidR="009A08CC" w:rsidRDefault="009A08CC" w:rsidP="009A08CC">
      <w:pPr>
        <w:rPr>
          <w:rFonts w:hint="eastAsia"/>
          <w:color w:val="6AA84F"/>
          <w:highlight w:val="white"/>
        </w:rPr>
      </w:pPr>
      <w:r>
        <w:rPr>
          <w:rFonts w:hint="eastAsia"/>
          <w:color w:val="6AA84F"/>
          <w:highlight w:val="white"/>
        </w:rPr>
        <w:t>業務:研究計画書の最終承認を行い、研究全体を統括ならびに安全性管理を行う。</w:t>
      </w:r>
    </w:p>
    <w:p w14:paraId="0EC6BFC0" w14:textId="77777777" w:rsidR="009A08CC" w:rsidRDefault="009A08CC" w:rsidP="009A08CC">
      <w:pPr>
        <w:rPr>
          <w:rFonts w:hint="eastAsia"/>
          <w:color w:val="6AA84F"/>
          <w:highlight w:val="white"/>
        </w:rPr>
      </w:pPr>
      <w:r>
        <w:rPr>
          <w:rFonts w:hint="eastAsia"/>
          <w:color w:val="6AA84F"/>
          <w:highlight w:val="white"/>
        </w:rPr>
        <w:t>業務:研究計画書の最終承認を行い、研究全体を統括する。</w:t>
      </w:r>
    </w:p>
    <w:p w14:paraId="79B6EFC7" w14:textId="77777777" w:rsidR="009A08CC" w:rsidRDefault="009A08CC" w:rsidP="009A08CC">
      <w:pPr>
        <w:rPr>
          <w:rFonts w:hint="eastAsia"/>
          <w:color w:val="000000"/>
          <w:highlight w:val="white"/>
        </w:rPr>
      </w:pPr>
    </w:p>
    <w:p w14:paraId="7A19ACFC" w14:textId="77777777" w:rsidR="009A08CC" w:rsidRDefault="009A08CC" w:rsidP="009A08CC">
      <w:pPr>
        <w:rPr>
          <w:rFonts w:hint="eastAsia"/>
          <w:highlight w:val="white"/>
        </w:rPr>
      </w:pPr>
      <w:r>
        <w:rPr>
          <w:rFonts w:hint="eastAsia"/>
          <w:highlight w:val="white"/>
        </w:rPr>
        <w:t>業務:本研究を発案・計画し、研究全体を総括する。</w:t>
      </w:r>
    </w:p>
    <w:p w14:paraId="460E3DF3" w14:textId="77777777" w:rsidR="009A08CC" w:rsidRDefault="009A08CC" w:rsidP="009A08CC">
      <w:pPr>
        <w:pStyle w:val="3"/>
        <w:rPr>
          <w:rFonts w:hint="eastAsia"/>
          <w:highlight w:val="white"/>
        </w:rPr>
      </w:pPr>
      <w:bookmarkStart w:id="50" w:name="_Toc503432723"/>
      <w:r>
        <w:rPr>
          <w:rFonts w:hint="eastAsia"/>
          <w:highlight w:val="white"/>
        </w:rPr>
        <w:t>10.11.2. プロトコル作成委員会</w:t>
      </w:r>
      <w:bookmarkEnd w:id="50"/>
    </w:p>
    <w:p w14:paraId="2B6B7D9A" w14:textId="77777777" w:rsidR="009A08CC" w:rsidRDefault="009A08CC" w:rsidP="009A08CC">
      <w:pPr>
        <w:rPr>
          <w:rFonts w:hint="eastAsia"/>
          <w:highlight w:val="white"/>
        </w:rPr>
      </w:pPr>
    </w:p>
    <w:p w14:paraId="55BE4D1E" w14:textId="77777777" w:rsidR="009A08CC" w:rsidRDefault="009A08CC" w:rsidP="009A08CC">
      <w:pPr>
        <w:rPr>
          <w:rFonts w:hint="eastAsia"/>
          <w:highlight w:val="white"/>
        </w:rPr>
      </w:pPr>
      <w:r>
        <w:rPr>
          <w:rFonts w:hint="eastAsia"/>
          <w:highlight w:val="white"/>
        </w:rPr>
        <w:t>業務:研究計画書を作成する。</w:t>
      </w:r>
    </w:p>
    <w:p w14:paraId="00A15F61" w14:textId="77777777" w:rsidR="009A08CC" w:rsidRDefault="009A08CC" w:rsidP="009A08CC">
      <w:pPr>
        <w:pStyle w:val="3"/>
        <w:rPr>
          <w:rFonts w:hint="eastAsia"/>
          <w:highlight w:val="white"/>
        </w:rPr>
      </w:pPr>
      <w:bookmarkStart w:id="51" w:name="_Toc503432724"/>
      <w:r>
        <w:rPr>
          <w:rFonts w:hint="eastAsia"/>
          <w:highlight w:val="white"/>
        </w:rPr>
        <w:t>10.11.3. 研究事務局</w:t>
      </w:r>
      <w:bookmarkEnd w:id="51"/>
    </w:p>
    <w:p w14:paraId="49D4B9CB" w14:textId="77777777" w:rsidR="009A08CC" w:rsidRDefault="009A08CC" w:rsidP="009A08CC">
      <w:pPr>
        <w:rPr>
          <w:rFonts w:hint="eastAsia"/>
          <w:highlight w:val="white"/>
        </w:rPr>
      </w:pPr>
      <w:r>
        <w:rPr>
          <w:rFonts w:hint="eastAsia"/>
          <w:highlight w:val="white"/>
        </w:rPr>
        <w:t>独立行政法人国立病院機構高崎総合医療センター</w:t>
      </w:r>
    </w:p>
    <w:p w14:paraId="00E88B60" w14:textId="77777777" w:rsidR="009A08CC" w:rsidRDefault="009A08CC" w:rsidP="009A08CC">
      <w:pPr>
        <w:rPr>
          <w:rFonts w:hint="eastAsia"/>
          <w:highlight w:val="white"/>
        </w:rPr>
      </w:pPr>
      <w:r>
        <w:rPr>
          <w:rFonts w:hint="eastAsia"/>
          <w:highlight w:val="white"/>
        </w:rPr>
        <w:t>○○</w:t>
      </w:r>
    </w:p>
    <w:p w14:paraId="74378CA8" w14:textId="77777777" w:rsidR="009A08CC" w:rsidRDefault="009A08CC" w:rsidP="009A08CC">
      <w:pPr>
        <w:rPr>
          <w:rFonts w:hint="eastAsia"/>
        </w:rPr>
      </w:pPr>
      <w:r>
        <w:rPr>
          <w:rFonts w:hint="eastAsia"/>
        </w:rPr>
        <w:t>〒370-0829　群馬県高崎市高松町36</w:t>
      </w:r>
    </w:p>
    <w:p w14:paraId="121BFE60" w14:textId="77777777" w:rsidR="009A08CC" w:rsidRDefault="009A08CC" w:rsidP="009A08CC">
      <w:pPr>
        <w:rPr>
          <w:rFonts w:hint="eastAsia"/>
          <w:highlight w:val="white"/>
        </w:rPr>
      </w:pPr>
      <w:r>
        <w:rPr>
          <w:rFonts w:hint="eastAsia"/>
        </w:rPr>
        <w:t>Tel：027-322-5901　　Fax：027-327-1826</w:t>
      </w:r>
    </w:p>
    <w:p w14:paraId="56FA52C2" w14:textId="77777777" w:rsidR="009A08CC" w:rsidRDefault="009A08CC" w:rsidP="009A08CC">
      <w:pPr>
        <w:rPr>
          <w:rFonts w:hint="eastAsia"/>
          <w:highlight w:val="white"/>
        </w:rPr>
      </w:pPr>
      <w:r>
        <w:rPr>
          <w:rFonts w:hint="eastAsia"/>
          <w:highlight w:val="white"/>
        </w:rPr>
        <w:t xml:space="preserve"> Email:○○</w:t>
      </w:r>
    </w:p>
    <w:p w14:paraId="5C45CAEB" w14:textId="77777777" w:rsidR="009A08CC" w:rsidRDefault="009A08CC" w:rsidP="009A08CC">
      <w:pPr>
        <w:rPr>
          <w:rFonts w:hint="eastAsia"/>
          <w:highlight w:val="white"/>
        </w:rPr>
      </w:pPr>
      <w:r>
        <w:rPr>
          <w:rFonts w:hint="eastAsia"/>
          <w:highlight w:val="white"/>
        </w:rPr>
        <w:t>業務:研究運営委員会の指示に基づき本研究全体の進捗管理、調整及び記録の保管を行う。</w:t>
      </w:r>
    </w:p>
    <w:p w14:paraId="7C868F88" w14:textId="77777777" w:rsidR="009A08CC" w:rsidRDefault="009A08CC" w:rsidP="009A08CC">
      <w:pPr>
        <w:pStyle w:val="3"/>
        <w:rPr>
          <w:rFonts w:hint="eastAsia"/>
          <w:highlight w:val="white"/>
        </w:rPr>
      </w:pPr>
      <w:bookmarkStart w:id="52" w:name="_Toc503432725"/>
      <w:r>
        <w:rPr>
          <w:rFonts w:hint="eastAsia"/>
          <w:highlight w:val="white"/>
        </w:rPr>
        <w:t>10.11.4. 統計解析</w:t>
      </w:r>
      <w:bookmarkEnd w:id="52"/>
    </w:p>
    <w:p w14:paraId="513D3F67" w14:textId="77777777" w:rsidR="009A08CC" w:rsidRDefault="009A08CC" w:rsidP="009A08CC">
      <w:pPr>
        <w:rPr>
          <w:rFonts w:hint="eastAsia"/>
          <w:highlight w:val="white"/>
        </w:rPr>
      </w:pPr>
    </w:p>
    <w:p w14:paraId="35B63AF2" w14:textId="77777777" w:rsidR="009A08CC" w:rsidRDefault="009A08CC" w:rsidP="009A08CC">
      <w:pPr>
        <w:rPr>
          <w:rFonts w:hint="eastAsia"/>
          <w:highlight w:val="white"/>
        </w:rPr>
      </w:pPr>
      <w:r>
        <w:rPr>
          <w:rFonts w:hint="eastAsia"/>
          <w:highlight w:val="white"/>
        </w:rPr>
        <w:t>業務:本研究における統計解析業務に対して責任をもつ。</w:t>
      </w:r>
    </w:p>
    <w:p w14:paraId="2B00184D" w14:textId="77777777" w:rsidR="009A08CC" w:rsidRDefault="009A08CC" w:rsidP="009A08CC">
      <w:pPr>
        <w:pStyle w:val="3"/>
        <w:rPr>
          <w:rFonts w:hint="eastAsia"/>
          <w:highlight w:val="white"/>
        </w:rPr>
      </w:pPr>
      <w:bookmarkStart w:id="53" w:name="_Toc503432726"/>
      <w:r>
        <w:rPr>
          <w:rFonts w:hint="eastAsia"/>
          <w:highlight w:val="white"/>
        </w:rPr>
        <w:t>10.11.5. データセンター</w:t>
      </w:r>
      <w:bookmarkEnd w:id="53"/>
    </w:p>
    <w:p w14:paraId="3DB11944" w14:textId="77777777" w:rsidR="009A08CC" w:rsidRDefault="009A08CC" w:rsidP="009A08CC">
      <w:pPr>
        <w:rPr>
          <w:rFonts w:hint="eastAsia"/>
          <w:highlight w:val="white"/>
        </w:rPr>
      </w:pPr>
    </w:p>
    <w:p w14:paraId="4E2310A2" w14:textId="77777777" w:rsidR="009A08CC" w:rsidRDefault="009A08CC" w:rsidP="009A08CC">
      <w:pPr>
        <w:rPr>
          <w:rFonts w:hint="eastAsia"/>
          <w:highlight w:val="white"/>
        </w:rPr>
      </w:pPr>
      <w:r>
        <w:rPr>
          <w:rFonts w:hint="eastAsia"/>
          <w:highlight w:val="white"/>
        </w:rPr>
        <w:t>業務:本研究における症例登録、データ管理、中央モニタリングを行う。</w:t>
      </w:r>
    </w:p>
    <w:p w14:paraId="3241E2E8" w14:textId="77777777" w:rsidR="009A08CC" w:rsidRDefault="009A08CC" w:rsidP="009A08CC">
      <w:pPr>
        <w:pStyle w:val="3"/>
        <w:rPr>
          <w:rFonts w:hint="eastAsia"/>
          <w:highlight w:val="white"/>
        </w:rPr>
      </w:pPr>
      <w:bookmarkStart w:id="54" w:name="_Toc503432727"/>
      <w:r>
        <w:rPr>
          <w:rFonts w:hint="eastAsia"/>
          <w:highlight w:val="white"/>
        </w:rPr>
        <w:t>10.11.6. 中央検査機関</w:t>
      </w:r>
      <w:bookmarkEnd w:id="54"/>
    </w:p>
    <w:p w14:paraId="24AA9FC5" w14:textId="77777777" w:rsidR="009A08CC" w:rsidRDefault="009A08CC" w:rsidP="009A08CC">
      <w:pPr>
        <w:rPr>
          <w:rFonts w:hint="eastAsia"/>
          <w:color w:val="FF0000"/>
          <w:highlight w:val="white"/>
        </w:rPr>
      </w:pPr>
    </w:p>
    <w:p w14:paraId="40C018F7" w14:textId="77777777" w:rsidR="009A08CC" w:rsidRDefault="009A08CC" w:rsidP="009A08CC">
      <w:pPr>
        <w:rPr>
          <w:rFonts w:hint="eastAsia"/>
          <w:color w:val="000000"/>
          <w:highlight w:val="white"/>
        </w:rPr>
      </w:pPr>
      <w:r>
        <w:rPr>
          <w:rFonts w:hint="eastAsia"/>
          <w:highlight w:val="white"/>
        </w:rPr>
        <w:lastRenderedPageBreak/>
        <w:t>業務:◯◯の中央検査を行う。</w:t>
      </w:r>
    </w:p>
    <w:p w14:paraId="248A91C0" w14:textId="77777777" w:rsidR="009A08CC" w:rsidRDefault="009A08CC" w:rsidP="009A08CC">
      <w:pPr>
        <w:pStyle w:val="3"/>
        <w:rPr>
          <w:rFonts w:hint="eastAsia"/>
          <w:highlight w:val="white"/>
        </w:rPr>
      </w:pPr>
      <w:bookmarkStart w:id="55" w:name="_Toc503432728"/>
      <w:r>
        <w:rPr>
          <w:rFonts w:hint="eastAsia"/>
          <w:highlight w:val="white"/>
        </w:rPr>
        <w:t>10.11.7. 中央判定機関</w:t>
      </w:r>
      <w:bookmarkEnd w:id="55"/>
    </w:p>
    <w:p w14:paraId="73063A4E" w14:textId="77777777" w:rsidR="009A08CC" w:rsidRDefault="009A08CC" w:rsidP="009A08CC">
      <w:pPr>
        <w:rPr>
          <w:rFonts w:hint="eastAsia"/>
          <w:highlight w:val="white"/>
        </w:rPr>
      </w:pPr>
    </w:p>
    <w:p w14:paraId="50F7AE15" w14:textId="77777777" w:rsidR="009A08CC" w:rsidRDefault="009A08CC" w:rsidP="009A08CC">
      <w:pPr>
        <w:rPr>
          <w:rFonts w:hint="eastAsia"/>
          <w:highlight w:val="white"/>
        </w:rPr>
      </w:pPr>
      <w:r>
        <w:rPr>
          <w:rFonts w:hint="eastAsia"/>
          <w:highlight w:val="white"/>
        </w:rPr>
        <w:t>業務:◯◯の中央判定を行う。</w:t>
      </w:r>
    </w:p>
    <w:p w14:paraId="48DE3D43" w14:textId="77777777" w:rsidR="009A08CC" w:rsidRDefault="009A08CC" w:rsidP="009A08CC">
      <w:pPr>
        <w:pStyle w:val="3"/>
        <w:rPr>
          <w:rFonts w:hint="eastAsia"/>
          <w:highlight w:val="white"/>
        </w:rPr>
      </w:pPr>
      <w:bookmarkStart w:id="56" w:name="_Toc503432729"/>
      <w:r>
        <w:rPr>
          <w:rFonts w:hint="eastAsia"/>
          <w:highlight w:val="white"/>
        </w:rPr>
        <w:t>10.11.8. 予定実施医療機関および研究責任者</w:t>
      </w:r>
      <w:bookmarkEnd w:id="56"/>
    </w:p>
    <w:p w14:paraId="10E100D2" w14:textId="77777777" w:rsidR="009A08CC" w:rsidRDefault="009A08CC" w:rsidP="009A08CC">
      <w:pPr>
        <w:pStyle w:val="3"/>
        <w:rPr>
          <w:rFonts w:hint="eastAsia"/>
          <w:highlight w:val="white"/>
        </w:rPr>
      </w:pPr>
      <w:bookmarkStart w:id="57" w:name="_Toc503432730"/>
      <w:r>
        <w:rPr>
          <w:rFonts w:hint="eastAsia"/>
          <w:highlight w:val="white"/>
        </w:rPr>
        <w:t>10.11.9. 個人情報管理者</w:t>
      </w:r>
      <w:bookmarkEnd w:id="57"/>
    </w:p>
    <w:p w14:paraId="22E924B9" w14:textId="77777777" w:rsidR="009A08CC" w:rsidRDefault="009A08CC" w:rsidP="009A08CC">
      <w:pPr>
        <w:rPr>
          <w:rFonts w:hint="eastAsia"/>
          <w:highlight w:val="white"/>
        </w:rPr>
      </w:pPr>
    </w:p>
    <w:p w14:paraId="65329C08" w14:textId="77777777" w:rsidR="009A08CC" w:rsidRDefault="009A08CC" w:rsidP="009A08CC">
      <w:pPr>
        <w:rPr>
          <w:rFonts w:hint="eastAsia"/>
          <w:highlight w:val="white"/>
        </w:rPr>
      </w:pPr>
      <w:r>
        <w:rPr>
          <w:rFonts w:hint="eastAsia"/>
          <w:highlight w:val="white"/>
        </w:rPr>
        <w:t>業務:ヒトゲノム・遺伝子解析研究に係る試料・情報の管理を担当する。</w:t>
      </w:r>
    </w:p>
    <w:p w14:paraId="45D1E143" w14:textId="77777777" w:rsidR="000D4A3C" w:rsidRDefault="000D4A3C">
      <w:pPr>
        <w:pBdr>
          <w:top w:val="nil"/>
          <w:left w:val="nil"/>
          <w:bottom w:val="nil"/>
          <w:right w:val="nil"/>
          <w:between w:val="nil"/>
        </w:pBdr>
        <w:rPr>
          <w:highlight w:val="white"/>
        </w:rPr>
      </w:pPr>
      <w:bookmarkStart w:id="58" w:name="_GoBack"/>
      <w:bookmarkEnd w:id="58"/>
    </w:p>
    <w:p w14:paraId="1FBBAB5F" w14:textId="77777777" w:rsidR="000D4A3C" w:rsidRDefault="00F42208">
      <w:pPr>
        <w:pStyle w:val="1"/>
        <w:pBdr>
          <w:top w:val="nil"/>
          <w:left w:val="nil"/>
          <w:bottom w:val="nil"/>
          <w:right w:val="nil"/>
          <w:between w:val="nil"/>
        </w:pBdr>
        <w:rPr>
          <w:highlight w:val="white"/>
        </w:rPr>
      </w:pPr>
      <w:bookmarkStart w:id="59" w:name="_Toc99008841"/>
      <w:r>
        <w:rPr>
          <w:highlight w:val="white"/>
        </w:rPr>
        <w:t>11. 文献</w:t>
      </w:r>
      <w:bookmarkEnd w:id="59"/>
    </w:p>
    <w:p w14:paraId="7DAA21CB" w14:textId="77777777" w:rsidR="000D4A3C" w:rsidRDefault="00F42208">
      <w:pPr>
        <w:pBdr>
          <w:top w:val="nil"/>
          <w:left w:val="nil"/>
          <w:bottom w:val="nil"/>
          <w:right w:val="nil"/>
          <w:between w:val="nil"/>
        </w:pBdr>
        <w:rPr>
          <w:color w:val="FF0000"/>
          <w:highlight w:val="white"/>
        </w:rPr>
      </w:pPr>
      <w:r>
        <w:rPr>
          <w:color w:val="FF0000"/>
          <w:highlight w:val="white"/>
        </w:rPr>
        <w:t>文献は引用順に番号をつける。</w:t>
      </w:r>
    </w:p>
    <w:p w14:paraId="02DF5120" w14:textId="77777777" w:rsidR="000D4A3C" w:rsidRDefault="00F42208">
      <w:pPr>
        <w:pStyle w:val="1"/>
        <w:pBdr>
          <w:top w:val="nil"/>
          <w:left w:val="nil"/>
          <w:bottom w:val="nil"/>
          <w:right w:val="nil"/>
          <w:between w:val="nil"/>
        </w:pBdr>
        <w:rPr>
          <w:highlight w:val="white"/>
        </w:rPr>
      </w:pPr>
      <w:bookmarkStart w:id="60" w:name="_Toc99008842"/>
      <w:r>
        <w:rPr>
          <w:highlight w:val="white"/>
        </w:rPr>
        <w:t>12. 付録</w:t>
      </w:r>
      <w:bookmarkEnd w:id="60"/>
    </w:p>
    <w:p w14:paraId="4C37ED26" w14:textId="77777777" w:rsidR="000D4A3C" w:rsidRDefault="00F42208">
      <w:pPr>
        <w:pStyle w:val="2"/>
        <w:pBdr>
          <w:top w:val="nil"/>
          <w:left w:val="nil"/>
          <w:bottom w:val="nil"/>
          <w:right w:val="nil"/>
          <w:between w:val="nil"/>
        </w:pBdr>
        <w:rPr>
          <w:highlight w:val="white"/>
        </w:rPr>
      </w:pPr>
      <w:bookmarkStart w:id="61" w:name="_Toc99008843"/>
      <w:r>
        <w:rPr>
          <w:highlight w:val="white"/>
        </w:rPr>
        <w:t>12.1. 略語・用語</w:t>
      </w:r>
      <w:bookmarkEnd w:id="61"/>
    </w:p>
    <w:p w14:paraId="1891B150" w14:textId="77777777" w:rsidR="000D4A3C" w:rsidRDefault="00F42208">
      <w:pPr>
        <w:pBdr>
          <w:top w:val="nil"/>
          <w:left w:val="nil"/>
          <w:bottom w:val="nil"/>
          <w:right w:val="nil"/>
          <w:between w:val="nil"/>
        </w:pBdr>
        <w:rPr>
          <w:color w:val="FF0000"/>
          <w:highlight w:val="white"/>
        </w:rPr>
      </w:pPr>
      <w:r>
        <w:rPr>
          <w:color w:val="FF0000"/>
          <w:highlight w:val="white"/>
        </w:rPr>
        <w:t>研究計画書中で使用する略号、専門用語については、当該分野を専門としない人でも理解できるようにこちらに記載する。</w:t>
      </w:r>
    </w:p>
    <w:p w14:paraId="284C00C3" w14:textId="77777777" w:rsidR="000D4A3C" w:rsidRPr="009D0FA8" w:rsidRDefault="00F42208">
      <w:pPr>
        <w:pBdr>
          <w:top w:val="nil"/>
          <w:left w:val="nil"/>
          <w:bottom w:val="nil"/>
          <w:right w:val="nil"/>
          <w:between w:val="nil"/>
        </w:pBdr>
        <w:rPr>
          <w:color w:val="6AA84F"/>
          <w:highlight w:val="white"/>
        </w:rPr>
      </w:pPr>
      <w:r w:rsidRPr="009D0FA8">
        <w:rPr>
          <w:color w:val="6AA84F"/>
          <w:highlight w:val="white"/>
        </w:rPr>
        <w:t>AE: adverse event, 有害事象</w:t>
      </w:r>
    </w:p>
    <w:p w14:paraId="06C6033F" w14:textId="77777777" w:rsidR="000D4A3C" w:rsidRDefault="00F42208">
      <w:pPr>
        <w:pStyle w:val="2"/>
      </w:pPr>
      <w:bookmarkStart w:id="62" w:name="_akyq9xox4igi" w:colFirst="0" w:colLast="0"/>
      <w:bookmarkStart w:id="63" w:name="_Toc99008844"/>
      <w:bookmarkEnd w:id="62"/>
      <w:r>
        <w:t>12.2. 標準治療・ガイドライン</w:t>
      </w:r>
      <w:bookmarkEnd w:id="63"/>
    </w:p>
    <w:p w14:paraId="75774985" w14:textId="77777777" w:rsidR="000D4A3C" w:rsidRDefault="00F42208">
      <w:pPr>
        <w:rPr>
          <w:color w:val="FF0000"/>
        </w:rPr>
      </w:pPr>
      <w:r>
        <w:rPr>
          <w:color w:val="FF0000"/>
        </w:rPr>
        <w:t>観察研究では試験治療を規定・推奨することは許可されない。但し、確立された治療法については付録として添付が可能である。標準治療、ガイドラインについては出典を引用し、「11.文献」に記述する。一方、研究計画書にて治療を規定しないため、有害事象の報告を含む安全性管理は不要である。安全性管理が必要と思われる試験の場合は介入研究用のひな型を用いること。</w:t>
      </w:r>
    </w:p>
    <w:p w14:paraId="7C4C7803" w14:textId="77777777" w:rsidR="000D4A3C" w:rsidRDefault="00F42208">
      <w:pPr>
        <w:pStyle w:val="1"/>
        <w:pBdr>
          <w:top w:val="nil"/>
          <w:left w:val="nil"/>
          <w:bottom w:val="nil"/>
          <w:right w:val="nil"/>
          <w:between w:val="nil"/>
        </w:pBdr>
        <w:rPr>
          <w:highlight w:val="white"/>
        </w:rPr>
      </w:pPr>
      <w:bookmarkStart w:id="64" w:name="_Toc99008845"/>
      <w:r>
        <w:rPr>
          <w:highlight w:val="white"/>
        </w:rPr>
        <w:t>13. 別添</w:t>
      </w:r>
      <w:bookmarkEnd w:id="64"/>
    </w:p>
    <w:p w14:paraId="1CA4FF4E" w14:textId="77777777" w:rsidR="000D4A3C" w:rsidRPr="00CC166D" w:rsidRDefault="00F42208">
      <w:pPr>
        <w:pBdr>
          <w:top w:val="nil"/>
          <w:left w:val="nil"/>
          <w:bottom w:val="nil"/>
          <w:right w:val="nil"/>
          <w:between w:val="nil"/>
        </w:pBdr>
        <w:rPr>
          <w:color w:val="FF0000"/>
          <w:highlight w:val="white"/>
        </w:rPr>
      </w:pPr>
      <w:r>
        <w:rPr>
          <w:color w:val="FF0000"/>
          <w:highlight w:val="white"/>
        </w:rPr>
        <w:t>研究計画書内の別紙、別添がある場合は一覧を作成し、研究計画書とともに提出すること。</w:t>
      </w:r>
    </w:p>
    <w:sectPr w:rsidR="000D4A3C" w:rsidRPr="00CC166D" w:rsidSect="00DA189B">
      <w:headerReference w:type="default" r:id="rId7"/>
      <w:footerReference w:type="default" r:id="rId8"/>
      <w:headerReference w:type="first" r:id="rId9"/>
      <w:footerReference w:type="first" r:id="rId10"/>
      <w:pgSz w:w="11906" w:h="16838"/>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A451D" w14:textId="77777777" w:rsidR="00E40475" w:rsidRDefault="00E40475">
      <w:pPr>
        <w:spacing w:line="240" w:lineRule="auto"/>
      </w:pPr>
      <w:r>
        <w:separator/>
      </w:r>
    </w:p>
  </w:endnote>
  <w:endnote w:type="continuationSeparator" w:id="0">
    <w:p w14:paraId="12FC3BD4" w14:textId="77777777" w:rsidR="00E40475" w:rsidRDefault="00E40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F60E" w14:textId="77777777" w:rsidR="009A08CC" w:rsidRDefault="009A08CC">
    <w:pPr>
      <w:pBdr>
        <w:top w:val="nil"/>
        <w:left w:val="nil"/>
        <w:bottom w:val="nil"/>
        <w:right w:val="nil"/>
        <w:between w:val="nil"/>
      </w:pBdr>
      <w:jc w:val="center"/>
    </w:pPr>
  </w:p>
  <w:p w14:paraId="67FB6262" w14:textId="77777777" w:rsidR="009A08CC" w:rsidRDefault="009A08CC">
    <w:pPr>
      <w:pBdr>
        <w:top w:val="nil"/>
        <w:left w:val="nil"/>
        <w:bottom w:val="nil"/>
        <w:right w:val="nil"/>
        <w:between w:val="nil"/>
      </w:pBdr>
      <w:jc w:val="center"/>
    </w:pPr>
    <w:r>
      <w:fldChar w:fldCharType="begin"/>
    </w:r>
    <w:r>
      <w:instrText>PAGE</w:instrText>
    </w:r>
    <w:r>
      <w:fldChar w:fldCharType="separate"/>
    </w:r>
    <w:r>
      <w:rPr>
        <w:noProof/>
      </w:rP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C029" w14:textId="77777777" w:rsidR="009A08CC" w:rsidRDefault="009A08CC">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24B24" w14:textId="77777777" w:rsidR="00E40475" w:rsidRDefault="00E40475">
      <w:pPr>
        <w:spacing w:line="240" w:lineRule="auto"/>
      </w:pPr>
      <w:r>
        <w:separator/>
      </w:r>
    </w:p>
  </w:footnote>
  <w:footnote w:type="continuationSeparator" w:id="0">
    <w:p w14:paraId="4243DED9" w14:textId="77777777" w:rsidR="00E40475" w:rsidRDefault="00E404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C3337" w14:textId="77777777" w:rsidR="009A08CC" w:rsidRDefault="009A08CC">
    <w:pPr>
      <w:pBdr>
        <w:top w:val="nil"/>
        <w:left w:val="nil"/>
        <w:bottom w:val="nil"/>
        <w:right w:val="nil"/>
        <w:between w:val="nil"/>
      </w:pBdr>
      <w:jc w:val="right"/>
    </w:pPr>
  </w:p>
  <w:p w14:paraId="578585F1" w14:textId="3EE42BFA" w:rsidR="009A08CC" w:rsidRDefault="009A08CC">
    <w:pPr>
      <w:pBdr>
        <w:top w:val="nil"/>
        <w:left w:val="nil"/>
        <w:bottom w:val="nil"/>
        <w:right w:val="nil"/>
        <w:between w:val="nil"/>
      </w:pBdr>
      <w:jc w:val="right"/>
      <w:rPr>
        <w:color w:val="0000FF"/>
      </w:rPr>
    </w:pPr>
    <w:r>
      <w:rPr>
        <w:color w:val="0000FF"/>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F707A" w14:textId="77777777" w:rsidR="009A08CC" w:rsidRDefault="009A08CC">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75E"/>
    <w:multiLevelType w:val="multilevel"/>
    <w:tmpl w:val="E8967B6A"/>
    <w:lvl w:ilvl="0">
      <w:start w:val="1"/>
      <w:numFmt w:val="decimal"/>
      <w:lvlText w:val="%1."/>
      <w:lvlJc w:val="left"/>
      <w:pPr>
        <w:ind w:left="425" w:hanging="425"/>
      </w:pPr>
      <w:rPr>
        <w:rFonts w:ascii="Times New Roman" w:eastAsia="ＭＳ ゴシック" w:hAnsi="Times New Roman" w:hint="eastAsia"/>
        <w:color w:val="000000" w:themeColor="text1"/>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9BE4FAC"/>
    <w:multiLevelType w:val="multilevel"/>
    <w:tmpl w:val="6794F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DF280F"/>
    <w:multiLevelType w:val="multilevel"/>
    <w:tmpl w:val="20A85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2866C8"/>
    <w:multiLevelType w:val="multilevel"/>
    <w:tmpl w:val="93ACB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385859"/>
    <w:multiLevelType w:val="multilevel"/>
    <w:tmpl w:val="4424A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2B27CD"/>
    <w:multiLevelType w:val="multilevel"/>
    <w:tmpl w:val="566E2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7440C8"/>
    <w:multiLevelType w:val="multilevel"/>
    <w:tmpl w:val="FBA21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011BC2"/>
    <w:multiLevelType w:val="multilevel"/>
    <w:tmpl w:val="42D66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FD2AB1"/>
    <w:multiLevelType w:val="multilevel"/>
    <w:tmpl w:val="F41A2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5A3B27"/>
    <w:multiLevelType w:val="multilevel"/>
    <w:tmpl w:val="0E1C9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761162"/>
    <w:multiLevelType w:val="multilevel"/>
    <w:tmpl w:val="35CE8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9"/>
  </w:num>
  <w:num w:numId="4">
    <w:abstractNumId w:val="2"/>
  </w:num>
  <w:num w:numId="5">
    <w:abstractNumId w:val="1"/>
  </w:num>
  <w:num w:numId="6">
    <w:abstractNumId w:val="6"/>
  </w:num>
  <w:num w:numId="7">
    <w:abstractNumId w:val="3"/>
  </w:num>
  <w:num w:numId="8">
    <w:abstractNumId w:val="4"/>
  </w:num>
  <w:num w:numId="9">
    <w:abstractNumId w:val="5"/>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3C"/>
    <w:rsid w:val="00003C86"/>
    <w:rsid w:val="000D4A3C"/>
    <w:rsid w:val="002E5287"/>
    <w:rsid w:val="0032299C"/>
    <w:rsid w:val="00391D09"/>
    <w:rsid w:val="003E7D70"/>
    <w:rsid w:val="00542497"/>
    <w:rsid w:val="00556BF6"/>
    <w:rsid w:val="005966B9"/>
    <w:rsid w:val="00613C96"/>
    <w:rsid w:val="00673A58"/>
    <w:rsid w:val="00685CA2"/>
    <w:rsid w:val="006B027A"/>
    <w:rsid w:val="006B7695"/>
    <w:rsid w:val="007A656F"/>
    <w:rsid w:val="008D4488"/>
    <w:rsid w:val="00900664"/>
    <w:rsid w:val="00961B8A"/>
    <w:rsid w:val="009A08CC"/>
    <w:rsid w:val="009D0FA8"/>
    <w:rsid w:val="00A143ED"/>
    <w:rsid w:val="00A31C8D"/>
    <w:rsid w:val="00AC1DFB"/>
    <w:rsid w:val="00B502E0"/>
    <w:rsid w:val="00BF3411"/>
    <w:rsid w:val="00C64C35"/>
    <w:rsid w:val="00CA209F"/>
    <w:rsid w:val="00CC166D"/>
    <w:rsid w:val="00D10CB1"/>
    <w:rsid w:val="00D9195D"/>
    <w:rsid w:val="00DA189B"/>
    <w:rsid w:val="00E40475"/>
    <w:rsid w:val="00E51AC8"/>
    <w:rsid w:val="00EB2EEF"/>
    <w:rsid w:val="00F42208"/>
    <w:rsid w:val="00F7166C"/>
    <w:rsid w:val="00F76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BDD1D6"/>
  <w15:docId w15:val="{1696E470-FA46-4025-83E8-8B182443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Theme="minorEastAsia" w:hAnsi="ＭＳ Ｐ明朝" w:cs="ＭＳ Ｐ明朝"/>
        <w:sz w:val="22"/>
        <w:szCs w:val="22"/>
        <w:lang w:val="ja" w:eastAsia="ja-JP"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27A"/>
  </w:style>
  <w:style w:type="paragraph" w:styleId="1">
    <w:name w:val="heading 1"/>
    <w:basedOn w:val="a"/>
    <w:next w:val="a"/>
    <w:uiPriority w:val="9"/>
    <w:qFormat/>
    <w:pPr>
      <w:keepNext/>
      <w:keepLines/>
      <w:spacing w:before="200"/>
      <w:outlineLvl w:val="0"/>
    </w:pPr>
    <w:rPr>
      <w:b/>
      <w:sz w:val="32"/>
      <w:szCs w:val="32"/>
    </w:rPr>
  </w:style>
  <w:style w:type="paragraph" w:styleId="2">
    <w:name w:val="heading 2"/>
    <w:basedOn w:val="a"/>
    <w:next w:val="a"/>
    <w:uiPriority w:val="9"/>
    <w:unhideWhenUsed/>
    <w:qFormat/>
    <w:pPr>
      <w:keepNext/>
      <w:keepLines/>
      <w:spacing w:before="200"/>
      <w:outlineLvl w:val="1"/>
    </w:pPr>
    <w:rPr>
      <w:b/>
      <w:sz w:val="26"/>
      <w:szCs w:val="26"/>
    </w:rPr>
  </w:style>
  <w:style w:type="paragraph" w:styleId="3">
    <w:name w:val="heading 3"/>
    <w:basedOn w:val="a"/>
    <w:next w:val="a"/>
    <w:uiPriority w:val="9"/>
    <w:unhideWhenUsed/>
    <w:qFormat/>
    <w:pPr>
      <w:keepNext/>
      <w:keepLines/>
      <w:spacing w:before="160"/>
      <w:outlineLvl w:val="2"/>
    </w:pPr>
    <w:rPr>
      <w:b/>
      <w:sz w:val="24"/>
      <w:szCs w:val="24"/>
    </w:rPr>
  </w:style>
  <w:style w:type="paragraph" w:styleId="4">
    <w:name w:val="heading 4"/>
    <w:basedOn w:val="a"/>
    <w:next w:val="a"/>
    <w:uiPriority w:val="9"/>
    <w:semiHidden/>
    <w:unhideWhenUsed/>
    <w:qFormat/>
    <w:pPr>
      <w:keepNext/>
      <w:keepLines/>
      <w:spacing w:before="160"/>
      <w:outlineLvl w:val="3"/>
    </w:pPr>
    <w:rPr>
      <w:rFonts w:ascii="Trebuchet MS" w:eastAsia="Trebuchet MS" w:hAnsi="Trebuchet MS" w:cs="Trebuchet MS"/>
    </w:rPr>
  </w:style>
  <w:style w:type="paragraph" w:styleId="5">
    <w:name w:val="heading 5"/>
    <w:basedOn w:val="a"/>
    <w:next w:val="a"/>
    <w:uiPriority w:val="9"/>
    <w:semiHidden/>
    <w:unhideWhenUsed/>
    <w:qFormat/>
    <w:pPr>
      <w:keepNext/>
      <w:keepLines/>
      <w:spacing w:before="160"/>
      <w:outlineLvl w:val="4"/>
    </w:pPr>
    <w:rPr>
      <w:rFonts w:ascii="Trebuchet MS" w:eastAsia="Trebuchet MS" w:hAnsi="Trebuchet MS" w:cs="Trebuchet MS"/>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Pr>
    <w:rPr>
      <w:rFonts w:ascii="Trebuchet MS" w:eastAsia="Trebuchet MS" w:hAnsi="Trebuchet MS" w:cs="Trebuchet MS"/>
      <w:b/>
      <w:sz w:val="42"/>
      <w:szCs w:val="42"/>
    </w:rPr>
  </w:style>
  <w:style w:type="paragraph" w:styleId="a4">
    <w:name w:val="Subtitle"/>
    <w:basedOn w:val="a"/>
    <w:next w:val="a"/>
    <w:uiPriority w:val="11"/>
    <w:qFormat/>
    <w:pPr>
      <w:keepNext/>
      <w:keepLines/>
      <w:spacing w:after="200"/>
    </w:pPr>
    <w:rPr>
      <w:rFonts w:ascii="Trebuchet MS" w:eastAsia="Trebuchet MS" w:hAnsi="Trebuchet MS" w:cs="Trebuchet MS"/>
      <w:i/>
      <w:sz w:val="26"/>
      <w:szCs w:val="26"/>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ab">
    <w:name w:val="header"/>
    <w:basedOn w:val="a"/>
    <w:link w:val="ac"/>
    <w:uiPriority w:val="99"/>
    <w:unhideWhenUsed/>
    <w:rsid w:val="00DA189B"/>
    <w:pPr>
      <w:tabs>
        <w:tab w:val="center" w:pos="4252"/>
        <w:tab w:val="right" w:pos="8504"/>
      </w:tabs>
      <w:snapToGrid w:val="0"/>
    </w:pPr>
  </w:style>
  <w:style w:type="character" w:customStyle="1" w:styleId="ac">
    <w:name w:val="ヘッダー (文字)"/>
    <w:basedOn w:val="a0"/>
    <w:link w:val="ab"/>
    <w:uiPriority w:val="99"/>
    <w:rsid w:val="00DA189B"/>
  </w:style>
  <w:style w:type="paragraph" w:styleId="ad">
    <w:name w:val="footer"/>
    <w:basedOn w:val="a"/>
    <w:link w:val="ae"/>
    <w:uiPriority w:val="99"/>
    <w:unhideWhenUsed/>
    <w:rsid w:val="00DA189B"/>
    <w:pPr>
      <w:tabs>
        <w:tab w:val="center" w:pos="4252"/>
        <w:tab w:val="right" w:pos="8504"/>
      </w:tabs>
      <w:snapToGrid w:val="0"/>
    </w:pPr>
  </w:style>
  <w:style w:type="character" w:customStyle="1" w:styleId="ae">
    <w:name w:val="フッター (文字)"/>
    <w:basedOn w:val="a0"/>
    <w:link w:val="ad"/>
    <w:uiPriority w:val="99"/>
    <w:rsid w:val="00DA189B"/>
  </w:style>
  <w:style w:type="paragraph" w:styleId="10">
    <w:name w:val="toc 1"/>
    <w:basedOn w:val="a"/>
    <w:next w:val="a"/>
    <w:autoRedefine/>
    <w:uiPriority w:val="39"/>
    <w:unhideWhenUsed/>
    <w:rsid w:val="00DA189B"/>
  </w:style>
  <w:style w:type="paragraph" w:styleId="20">
    <w:name w:val="toc 2"/>
    <w:basedOn w:val="a"/>
    <w:next w:val="a"/>
    <w:autoRedefine/>
    <w:uiPriority w:val="39"/>
    <w:unhideWhenUsed/>
    <w:rsid w:val="00DA189B"/>
    <w:pPr>
      <w:ind w:leftChars="100" w:left="220"/>
    </w:pPr>
  </w:style>
  <w:style w:type="paragraph" w:styleId="30">
    <w:name w:val="toc 3"/>
    <w:basedOn w:val="a"/>
    <w:next w:val="a"/>
    <w:autoRedefine/>
    <w:uiPriority w:val="39"/>
    <w:unhideWhenUsed/>
    <w:rsid w:val="00DA189B"/>
    <w:pPr>
      <w:ind w:leftChars="200" w:left="440"/>
    </w:pPr>
  </w:style>
  <w:style w:type="character" w:styleId="af">
    <w:name w:val="Hyperlink"/>
    <w:basedOn w:val="a0"/>
    <w:uiPriority w:val="99"/>
    <w:unhideWhenUsed/>
    <w:rsid w:val="00DA189B"/>
    <w:rPr>
      <w:color w:val="0000FF" w:themeColor="hyperlink"/>
      <w:u w:val="single"/>
    </w:rPr>
  </w:style>
  <w:style w:type="paragraph" w:styleId="af0">
    <w:name w:val="TOC Heading"/>
    <w:basedOn w:val="1"/>
    <w:next w:val="a"/>
    <w:uiPriority w:val="39"/>
    <w:unhideWhenUsed/>
    <w:qFormat/>
    <w:rsid w:val="007A656F"/>
    <w:pPr>
      <w:spacing w:before="240" w:line="259" w:lineRule="auto"/>
      <w:outlineLvl w:val="9"/>
    </w:pPr>
    <w:rPr>
      <w:rFonts w:asciiTheme="majorHAnsi" w:eastAsiaTheme="majorEastAsia" w:hAnsiTheme="majorHAnsi" w:cstheme="majorBidi"/>
      <w:b w:val="0"/>
      <w:color w:val="365F91" w:themeColor="accent1" w:themeShade="BF"/>
      <w:lang w:val="en-US"/>
    </w:rPr>
  </w:style>
  <w:style w:type="table" w:styleId="af1">
    <w:name w:val="Table Grid"/>
    <w:basedOn w:val="a1"/>
    <w:uiPriority w:val="39"/>
    <w:rsid w:val="006B027A"/>
    <w:pPr>
      <w:spacing w:line="240" w:lineRule="auto"/>
    </w:pPr>
    <w:rPr>
      <w:rFonts w:asciiTheme="minorHAnsi" w:eastAsia="Times New Roman" w:hAnsiTheme="minorHAnsi" w:cstheme="minorBidi"/>
      <w:kern w:val="2"/>
      <w:sz w:val="21"/>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32299C"/>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229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594551">
      <w:bodyDiv w:val="1"/>
      <w:marLeft w:val="0"/>
      <w:marRight w:val="0"/>
      <w:marTop w:val="0"/>
      <w:marBottom w:val="0"/>
      <w:divBdr>
        <w:top w:val="none" w:sz="0" w:space="0" w:color="auto"/>
        <w:left w:val="none" w:sz="0" w:space="0" w:color="auto"/>
        <w:bottom w:val="none" w:sz="0" w:space="0" w:color="auto"/>
        <w:right w:val="none" w:sz="0" w:space="0" w:color="auto"/>
      </w:divBdr>
    </w:div>
    <w:div w:id="1601378145">
      <w:bodyDiv w:val="1"/>
      <w:marLeft w:val="0"/>
      <w:marRight w:val="0"/>
      <w:marTop w:val="0"/>
      <w:marBottom w:val="0"/>
      <w:divBdr>
        <w:top w:val="none" w:sz="0" w:space="0" w:color="auto"/>
        <w:left w:val="none" w:sz="0" w:space="0" w:color="auto"/>
        <w:bottom w:val="none" w:sz="0" w:space="0" w:color="auto"/>
        <w:right w:val="none" w:sz="0" w:space="0" w:color="auto"/>
      </w:divBdr>
    </w:div>
    <w:div w:id="1905993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25</Pages>
  <Words>2815</Words>
  <Characters>16050</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Rinken</dc:creator>
  <cp:lastModifiedBy>小澤　紀子／Ozawa,Noriko</cp:lastModifiedBy>
  <cp:revision>15</cp:revision>
  <cp:lastPrinted>2022-04-04T06:38:00Z</cp:lastPrinted>
  <dcterms:created xsi:type="dcterms:W3CDTF">2022-03-23T05:29:00Z</dcterms:created>
  <dcterms:modified xsi:type="dcterms:W3CDTF">2022-04-04T06:38:00Z</dcterms:modified>
</cp:coreProperties>
</file>